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E7" w:rsidRPr="0028096A" w:rsidRDefault="0028096A" w:rsidP="0028096A">
      <w:pPr>
        <w:jc w:val="center"/>
        <w:rPr>
          <w:u w:val="single"/>
        </w:rPr>
      </w:pPr>
      <w:r w:rsidRPr="0028096A">
        <w:rPr>
          <w:u w:val="single"/>
        </w:rPr>
        <w:t>Analysis</w:t>
      </w:r>
    </w:p>
    <w:p w:rsidR="0028096A" w:rsidRDefault="0028096A" w:rsidP="0028096A">
      <w:pPr>
        <w:pStyle w:val="ListParagraph"/>
        <w:numPr>
          <w:ilvl w:val="0"/>
          <w:numId w:val="1"/>
        </w:numPr>
      </w:pPr>
      <w:r>
        <w:t>What is chromatography?</w:t>
      </w:r>
    </w:p>
    <w:p w:rsidR="0097755E" w:rsidRDefault="0097755E" w:rsidP="0028096A">
      <w:pPr>
        <w:pStyle w:val="ListParagraph"/>
        <w:numPr>
          <w:ilvl w:val="0"/>
          <w:numId w:val="1"/>
        </w:numPr>
      </w:pPr>
      <w:r>
        <w:t>Give some uses of chromatography.</w:t>
      </w:r>
    </w:p>
    <w:p w:rsidR="0028096A" w:rsidRDefault="0028096A" w:rsidP="0028096A">
      <w:pPr>
        <w:pStyle w:val="ListParagraph"/>
        <w:numPr>
          <w:ilvl w:val="0"/>
          <w:numId w:val="1"/>
        </w:numPr>
      </w:pPr>
      <w:r>
        <w:t>Define mobile phase and stationary phase.</w:t>
      </w:r>
    </w:p>
    <w:p w:rsidR="0028096A" w:rsidRDefault="0028096A" w:rsidP="0028096A">
      <w:pPr>
        <w:pStyle w:val="ListParagraph"/>
        <w:numPr>
          <w:ilvl w:val="0"/>
          <w:numId w:val="1"/>
        </w:numPr>
      </w:pPr>
      <w:r>
        <w:t>What causes different compounds to separate out during chromatography?</w:t>
      </w:r>
    </w:p>
    <w:p w:rsidR="0028096A" w:rsidRDefault="0028096A" w:rsidP="0028096A">
      <w:pPr>
        <w:pStyle w:val="ListParagraph"/>
        <w:numPr>
          <w:ilvl w:val="0"/>
          <w:numId w:val="1"/>
        </w:numPr>
      </w:pPr>
      <w:r>
        <w:t>In TLC what states are the mobile and stationary phases in?</w:t>
      </w:r>
    </w:p>
    <w:p w:rsidR="0028096A" w:rsidRDefault="0028096A" w:rsidP="0028096A">
      <w:pPr>
        <w:pStyle w:val="ListParagraph"/>
        <w:numPr>
          <w:ilvl w:val="0"/>
          <w:numId w:val="1"/>
        </w:numPr>
      </w:pPr>
      <w:r>
        <w:t>In gas chromatography what states are the mobile and stationary phases in?</w:t>
      </w:r>
    </w:p>
    <w:p w:rsidR="0028096A" w:rsidRDefault="0028096A" w:rsidP="0028096A">
      <w:pPr>
        <w:pStyle w:val="ListParagraph"/>
        <w:numPr>
          <w:ilvl w:val="0"/>
          <w:numId w:val="1"/>
        </w:numPr>
      </w:pPr>
      <w:r>
        <w:t>Define adsorption</w:t>
      </w:r>
    </w:p>
    <w:p w:rsidR="0028096A" w:rsidRDefault="0028096A" w:rsidP="0028096A">
      <w:pPr>
        <w:pStyle w:val="ListParagraph"/>
        <w:numPr>
          <w:ilvl w:val="0"/>
          <w:numId w:val="1"/>
        </w:numPr>
      </w:pPr>
      <w:r>
        <w:t xml:space="preserve">What is the difference between the way a solid stationary phase separates and the way a liquid stationary phase </w:t>
      </w:r>
      <w:r w:rsidR="0097755E">
        <w:t>separates?</w:t>
      </w:r>
    </w:p>
    <w:p w:rsidR="0097755E" w:rsidRDefault="0097755E" w:rsidP="0028096A">
      <w:pPr>
        <w:pStyle w:val="ListParagraph"/>
        <w:numPr>
          <w:ilvl w:val="0"/>
          <w:numId w:val="1"/>
        </w:numPr>
      </w:pPr>
      <w:r>
        <w:t>What stationary phase is usually used in TLC?</w:t>
      </w:r>
    </w:p>
    <w:p w:rsidR="0097755E" w:rsidRDefault="0097755E" w:rsidP="0028096A">
      <w:pPr>
        <w:pStyle w:val="ListParagraph"/>
        <w:numPr>
          <w:ilvl w:val="0"/>
          <w:numId w:val="1"/>
        </w:numPr>
      </w:pPr>
      <w:r>
        <w:t>How is the sample prepared for TLC?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What is usually drawn at the bottom of the TLC plate?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What a TLC plate is placed in the jar containing solvent, where must the solvent level be?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Why is the jar sealed during TLC?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What causes separation as the solvent rises in TLC?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When is the plate taken out of the solvent?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What is done to the plate after it is removed from the solvent?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Define chromatogram.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>How are colourless components viewed on a chromatogram?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 xml:space="preserve">What is an </w:t>
      </w:r>
      <w:proofErr w:type="spellStart"/>
      <w:proofErr w:type="gramStart"/>
      <w:r>
        <w:t>R</w:t>
      </w:r>
      <w:r w:rsidRPr="0097755E">
        <w:rPr>
          <w:vertAlign w:val="subscript"/>
        </w:rPr>
        <w:t>f</w:t>
      </w:r>
      <w:proofErr w:type="spellEnd"/>
      <w:proofErr w:type="gramEnd"/>
      <w:r>
        <w:t xml:space="preserve"> value and how is it calculated?</w:t>
      </w:r>
    </w:p>
    <w:p w:rsidR="0097755E" w:rsidRDefault="0097755E" w:rsidP="0097755E">
      <w:pPr>
        <w:pStyle w:val="ListParagraph"/>
        <w:numPr>
          <w:ilvl w:val="0"/>
          <w:numId w:val="1"/>
        </w:numPr>
      </w:pPr>
      <w:r>
        <w:t xml:space="preserve">How are </w:t>
      </w:r>
      <w:proofErr w:type="spellStart"/>
      <w:proofErr w:type="gramStart"/>
      <w:r>
        <w:t>R</w:t>
      </w:r>
      <w:r w:rsidRPr="0097755E">
        <w:rPr>
          <w:vertAlign w:val="subscript"/>
        </w:rPr>
        <w:t>f</w:t>
      </w:r>
      <w:proofErr w:type="spellEnd"/>
      <w:proofErr w:type="gramEnd"/>
      <w:r>
        <w:t xml:space="preserve"> values used?</w:t>
      </w:r>
    </w:p>
    <w:p w:rsidR="00E90BD4" w:rsidRDefault="00E90BD4" w:rsidP="0097755E">
      <w:pPr>
        <w:pStyle w:val="ListParagraph"/>
        <w:numPr>
          <w:ilvl w:val="0"/>
          <w:numId w:val="1"/>
        </w:numPr>
      </w:pPr>
      <w:r>
        <w:t>What are the limits of TLC analysis?</w:t>
      </w:r>
    </w:p>
    <w:p w:rsidR="006A1E39" w:rsidRDefault="006A1E39" w:rsidP="0097755E">
      <w:pPr>
        <w:pStyle w:val="ListParagraph"/>
        <w:numPr>
          <w:ilvl w:val="0"/>
          <w:numId w:val="1"/>
        </w:numPr>
      </w:pPr>
      <w:r>
        <w:t>What is gas chromatography (GC) used for?</w:t>
      </w:r>
    </w:p>
    <w:p w:rsidR="006A1E39" w:rsidRDefault="006A1E39" w:rsidP="0097755E">
      <w:pPr>
        <w:pStyle w:val="ListParagraph"/>
        <w:numPr>
          <w:ilvl w:val="0"/>
          <w:numId w:val="1"/>
        </w:numPr>
      </w:pPr>
      <w:r>
        <w:t>What is the stationary phase in GC?</w:t>
      </w:r>
    </w:p>
    <w:p w:rsidR="006A1E39" w:rsidRDefault="006A1E39" w:rsidP="0097755E">
      <w:pPr>
        <w:pStyle w:val="ListParagraph"/>
        <w:numPr>
          <w:ilvl w:val="0"/>
          <w:numId w:val="1"/>
        </w:numPr>
      </w:pPr>
      <w:r>
        <w:t>What is the mobile phase in GC?</w:t>
      </w:r>
    </w:p>
    <w:p w:rsidR="006A1E39" w:rsidRDefault="006A1E39" w:rsidP="0097755E">
      <w:pPr>
        <w:pStyle w:val="ListParagraph"/>
        <w:numPr>
          <w:ilvl w:val="0"/>
          <w:numId w:val="1"/>
        </w:numPr>
      </w:pPr>
      <w:r>
        <w:t>What happens after a mixture is injected into the gas chromatograph?</w:t>
      </w:r>
    </w:p>
    <w:p w:rsidR="006A1E39" w:rsidRDefault="006A1E39" w:rsidP="0097755E">
      <w:pPr>
        <w:pStyle w:val="ListParagraph"/>
        <w:numPr>
          <w:ilvl w:val="0"/>
          <w:numId w:val="1"/>
        </w:numPr>
      </w:pPr>
      <w:r>
        <w:t>What does the mobile carrier gas do?</w:t>
      </w:r>
    </w:p>
    <w:p w:rsidR="006A1E39" w:rsidRDefault="006A1E39" w:rsidP="0097755E">
      <w:pPr>
        <w:pStyle w:val="ListParagraph"/>
        <w:numPr>
          <w:ilvl w:val="0"/>
          <w:numId w:val="1"/>
        </w:numPr>
      </w:pPr>
      <w:r>
        <w:t>What happens as the mixture moves through the capillary column and why?</w:t>
      </w:r>
    </w:p>
    <w:p w:rsidR="006A1E39" w:rsidRDefault="006A1E39" w:rsidP="0097755E">
      <w:pPr>
        <w:pStyle w:val="ListParagraph"/>
        <w:numPr>
          <w:ilvl w:val="0"/>
          <w:numId w:val="1"/>
        </w:numPr>
      </w:pPr>
      <w:r>
        <w:t xml:space="preserve"> What is the gas chromatogram based on?</w:t>
      </w:r>
    </w:p>
    <w:p w:rsidR="00646356" w:rsidRDefault="00646356" w:rsidP="00646356">
      <w:pPr>
        <w:pStyle w:val="ListParagraph"/>
        <w:numPr>
          <w:ilvl w:val="0"/>
          <w:numId w:val="1"/>
        </w:numPr>
      </w:pPr>
      <w:r>
        <w:t>Define retention time and explain how it is used.</w:t>
      </w:r>
    </w:p>
    <w:p w:rsidR="00646356" w:rsidRDefault="00646356" w:rsidP="00646356">
      <w:pPr>
        <w:pStyle w:val="ListParagraph"/>
        <w:numPr>
          <w:ilvl w:val="0"/>
          <w:numId w:val="1"/>
        </w:numPr>
      </w:pPr>
      <w:r>
        <w:t xml:space="preserve">What are the limitations of GC and how can these </w:t>
      </w:r>
      <w:proofErr w:type="gramStart"/>
      <w:r>
        <w:t>be</w:t>
      </w:r>
      <w:proofErr w:type="gramEnd"/>
      <w:r>
        <w:t xml:space="preserve"> overcome?</w:t>
      </w:r>
    </w:p>
    <w:p w:rsidR="00646356" w:rsidRDefault="00646356" w:rsidP="00646356">
      <w:pPr>
        <w:pStyle w:val="ListParagraph"/>
        <w:numPr>
          <w:ilvl w:val="0"/>
          <w:numId w:val="1"/>
        </w:numPr>
      </w:pPr>
      <w:r>
        <w:t>Why are GC and mass spectrometry (MS) usually used together and what is the process for this?</w:t>
      </w:r>
    </w:p>
    <w:p w:rsidR="00646356" w:rsidRDefault="00646356" w:rsidP="00C51531">
      <w:pPr>
        <w:pStyle w:val="ListParagraph"/>
        <w:numPr>
          <w:ilvl w:val="0"/>
          <w:numId w:val="1"/>
        </w:numPr>
      </w:pPr>
      <w:r>
        <w:t>Describe how GC-MS are used in forensics, environmental analysis, ai</w:t>
      </w:r>
      <w:r w:rsidR="00C51531">
        <w:t>rport security and space probes.</w:t>
      </w:r>
    </w:p>
    <w:p w:rsidR="00C51531" w:rsidRDefault="00C51531" w:rsidP="00C51531">
      <w:pPr>
        <w:pStyle w:val="ListParagraph"/>
        <w:numPr>
          <w:ilvl w:val="0"/>
          <w:numId w:val="1"/>
        </w:numPr>
      </w:pPr>
      <w:r>
        <w:t>What are the requirements for NMR spectroscopy?</w:t>
      </w:r>
    </w:p>
    <w:p w:rsidR="00C51531" w:rsidRDefault="00C51531" w:rsidP="00C51531">
      <w:pPr>
        <w:pStyle w:val="ListParagraph"/>
        <w:numPr>
          <w:ilvl w:val="0"/>
          <w:numId w:val="1"/>
        </w:numPr>
      </w:pPr>
      <w:r>
        <w:t>What is a nucleon?</w:t>
      </w:r>
    </w:p>
    <w:p w:rsidR="00C51531" w:rsidRDefault="005D49D8" w:rsidP="00C51531">
      <w:pPr>
        <w:pStyle w:val="ListParagraph"/>
        <w:numPr>
          <w:ilvl w:val="0"/>
          <w:numId w:val="1"/>
        </w:numPr>
      </w:pPr>
      <w:r>
        <w:t>Define chemical shift.</w:t>
      </w:r>
    </w:p>
    <w:p w:rsidR="005D49D8" w:rsidRDefault="005D49D8" w:rsidP="00C51531">
      <w:pPr>
        <w:pStyle w:val="ListParagraph"/>
        <w:numPr>
          <w:ilvl w:val="0"/>
          <w:numId w:val="1"/>
        </w:numPr>
      </w:pPr>
      <w:r>
        <w:t>What is TMS and what is used for?</w:t>
      </w:r>
    </w:p>
    <w:p w:rsidR="005D49D8" w:rsidRDefault="005D49D8" w:rsidP="00C51531">
      <w:pPr>
        <w:pStyle w:val="ListParagraph"/>
        <w:numPr>
          <w:ilvl w:val="0"/>
          <w:numId w:val="1"/>
        </w:numPr>
      </w:pPr>
      <w:r>
        <w:t>What solvent is used for NMR and why?</w:t>
      </w:r>
    </w:p>
    <w:p w:rsidR="005D49D8" w:rsidRDefault="005D49D8" w:rsidP="00C51531">
      <w:pPr>
        <w:pStyle w:val="ListParagraph"/>
        <w:numPr>
          <w:ilvl w:val="0"/>
          <w:numId w:val="1"/>
        </w:numPr>
      </w:pPr>
      <w:r>
        <w:t>Why is carbon-13 ideal for NMR spectroscopy?</w:t>
      </w:r>
    </w:p>
    <w:p w:rsidR="005D49D8" w:rsidRDefault="005D49D8" w:rsidP="00C51531">
      <w:pPr>
        <w:pStyle w:val="ListParagraph"/>
        <w:numPr>
          <w:ilvl w:val="0"/>
          <w:numId w:val="1"/>
        </w:numPr>
      </w:pPr>
      <w:r>
        <w:t>What does chemical shift tell us in C-13 NMR?</w:t>
      </w:r>
    </w:p>
    <w:p w:rsidR="005D49D8" w:rsidRDefault="00590E14" w:rsidP="00C51531">
      <w:pPr>
        <w:pStyle w:val="ListParagraph"/>
        <w:numPr>
          <w:ilvl w:val="0"/>
          <w:numId w:val="1"/>
        </w:numPr>
      </w:pPr>
      <w:r>
        <w:t>What is an equivalent carbon?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is the limitation of the chemical shift in C-13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do the number</w:t>
      </w:r>
      <w:proofErr w:type="gramEnd"/>
      <w:r>
        <w:t xml:space="preserve"> of peaks tell us in C-13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does the size of the peak tell us in C-13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lastRenderedPageBreak/>
        <w:t>Why is Hydrogen-1 ideal for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Why does proton NMR require far less material than C-13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do the number of peaks and chemical shift tell us in H-1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does the relative peak area tell us in H-1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does spin-spin coupling tell us in H-1 NMR?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is the integration trace and what does it tell us?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is the n+1 rule?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 xml:space="preserve">What is the name of the </w:t>
      </w:r>
      <w:proofErr w:type="spellStart"/>
      <w:r>
        <w:t>multiplet</w:t>
      </w:r>
      <w:proofErr w:type="spellEnd"/>
      <w:r>
        <w:t xml:space="preserve"> if there are no splits?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 xml:space="preserve">What is the name of the </w:t>
      </w:r>
      <w:proofErr w:type="spellStart"/>
      <w:r>
        <w:t>multiplet</w:t>
      </w:r>
      <w:proofErr w:type="spellEnd"/>
      <w:r>
        <w:t xml:space="preserve"> if there are 2, 3 or 4 splits?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does a triplet-quartet pairing usually indicate?</w:t>
      </w:r>
    </w:p>
    <w:p w:rsidR="00590E14" w:rsidRDefault="00590E14" w:rsidP="00C51531">
      <w:pPr>
        <w:pStyle w:val="ListParagraph"/>
        <w:numPr>
          <w:ilvl w:val="0"/>
          <w:numId w:val="1"/>
        </w:numPr>
      </w:pPr>
      <w:r>
        <w:t>What is the problem with OH and NH in H-1 NMR?</w:t>
      </w:r>
    </w:p>
    <w:p w:rsidR="00590E14" w:rsidRDefault="006365BA" w:rsidP="00C51531">
      <w:pPr>
        <w:pStyle w:val="ListParagraph"/>
        <w:numPr>
          <w:ilvl w:val="0"/>
          <w:numId w:val="1"/>
        </w:numPr>
      </w:pPr>
      <w:r>
        <w:t>What type of splitting pattern is seen in OH and NH and what is the peak usually like?</w:t>
      </w:r>
    </w:p>
    <w:p w:rsidR="006365BA" w:rsidRDefault="006365BA" w:rsidP="00C51531">
      <w:pPr>
        <w:pStyle w:val="ListParagraph"/>
        <w:numPr>
          <w:ilvl w:val="0"/>
          <w:numId w:val="1"/>
        </w:numPr>
      </w:pPr>
      <w:r>
        <w:t>How is the problem of OH and NH peaks overcome?</w:t>
      </w:r>
    </w:p>
    <w:p w:rsidR="006365BA" w:rsidRDefault="00712A6C" w:rsidP="00C51531">
      <w:pPr>
        <w:pStyle w:val="ListParagraph"/>
        <w:numPr>
          <w:ilvl w:val="0"/>
          <w:numId w:val="1"/>
        </w:numPr>
      </w:pPr>
      <w:r>
        <w:t>Explain how H-1 NMR is used in diagnostic medicine.</w:t>
      </w:r>
    </w:p>
    <w:p w:rsidR="00712A6C" w:rsidRDefault="00712A6C" w:rsidP="00C51531">
      <w:pPr>
        <w:pStyle w:val="ListParagraph"/>
        <w:numPr>
          <w:ilvl w:val="0"/>
          <w:numId w:val="1"/>
        </w:numPr>
      </w:pPr>
      <w:r>
        <w:t xml:space="preserve">What does mass </w:t>
      </w:r>
      <w:proofErr w:type="gramStart"/>
      <w:r>
        <w:t>spectrometry tell</w:t>
      </w:r>
      <w:proofErr w:type="gramEnd"/>
      <w:r>
        <w:t xml:space="preserve"> us and what are its limitations?</w:t>
      </w:r>
    </w:p>
    <w:p w:rsidR="00712A6C" w:rsidRDefault="00712A6C" w:rsidP="00C51531">
      <w:pPr>
        <w:pStyle w:val="ListParagraph"/>
        <w:numPr>
          <w:ilvl w:val="0"/>
          <w:numId w:val="1"/>
        </w:numPr>
      </w:pPr>
      <w:r>
        <w:t xml:space="preserve">What does infrared </w:t>
      </w:r>
      <w:proofErr w:type="gramStart"/>
      <w:r>
        <w:t>spectroscopy tell</w:t>
      </w:r>
      <w:proofErr w:type="gramEnd"/>
      <w:r>
        <w:t xml:space="preserve"> us and what are its limitations?</w:t>
      </w:r>
    </w:p>
    <w:p w:rsidR="00712A6C" w:rsidRDefault="00712A6C" w:rsidP="00712A6C">
      <w:pPr>
        <w:ind w:left="360"/>
      </w:pPr>
      <w:bookmarkStart w:id="0" w:name="_GoBack"/>
      <w:bookmarkEnd w:id="0"/>
    </w:p>
    <w:sectPr w:rsidR="00712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56FB"/>
    <w:multiLevelType w:val="hybridMultilevel"/>
    <w:tmpl w:val="8DF0A3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6A"/>
    <w:rsid w:val="0028096A"/>
    <w:rsid w:val="00590E14"/>
    <w:rsid w:val="005D49D8"/>
    <w:rsid w:val="006365BA"/>
    <w:rsid w:val="00646356"/>
    <w:rsid w:val="006A1E39"/>
    <w:rsid w:val="00712A6C"/>
    <w:rsid w:val="0097755E"/>
    <w:rsid w:val="00A747E7"/>
    <w:rsid w:val="00C51531"/>
    <w:rsid w:val="00E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Jacobs</dc:creator>
  <cp:lastModifiedBy>Lindsay Jacobs</cp:lastModifiedBy>
  <cp:revision>7</cp:revision>
  <dcterms:created xsi:type="dcterms:W3CDTF">2015-05-13T14:18:00Z</dcterms:created>
  <dcterms:modified xsi:type="dcterms:W3CDTF">2015-05-13T14:51:00Z</dcterms:modified>
</cp:coreProperties>
</file>