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EECF955" w:rsidP="2EECF955" w:rsidRDefault="2EECF955" w14:paraId="5B61ED7A" w14:textId="73743EB4">
      <w:pPr>
        <w:spacing w:before="202"/>
        <w:ind w:left="152"/>
        <w:jc w:val="center"/>
        <w:rPr>
          <w:rFonts w:ascii="Cambria" w:hAnsi="Cambria" w:eastAsia="Cambria" w:cs="Cambria"/>
          <w:b w:val="1"/>
          <w:bCs w:val="1"/>
          <w:sz w:val="28"/>
          <w:szCs w:val="28"/>
        </w:rPr>
      </w:pPr>
    </w:p>
    <w:p w:rsidR="7ED3B7D1" w:rsidP="2EECF955" w:rsidRDefault="7ED3B7D1" w14:paraId="5541432B" w14:textId="181FEE7B">
      <w:pPr>
        <w:pStyle w:val="Normal"/>
        <w:spacing w:before="202"/>
        <w:ind w:left="152"/>
        <w:jc w:val="center"/>
      </w:pPr>
      <w:r w:rsidR="7ED3B7D1">
        <w:drawing>
          <wp:inline wp14:editId="1D8760C6" wp14:anchorId="5D691666">
            <wp:extent cx="3876675" cy="2619375"/>
            <wp:effectExtent l="0" t="0" r="0" b="0"/>
            <wp:docPr id="1833698228" name="" descr="Text Box" title=""/>
            <wp:cNvGraphicFramePr>
              <a:graphicFrameLocks noChangeAspect="1"/>
            </wp:cNvGraphicFramePr>
            <a:graphic>
              <a:graphicData uri="http://schemas.openxmlformats.org/drawingml/2006/picture">
                <pic:pic>
                  <pic:nvPicPr>
                    <pic:cNvPr id="0" name=""/>
                    <pic:cNvPicPr/>
                  </pic:nvPicPr>
                  <pic:blipFill>
                    <a:blip r:embed="Rb33551e0e75f4701">
                      <a:extLst>
                        <a:ext xmlns:a="http://schemas.openxmlformats.org/drawingml/2006/main" uri="{28A0092B-C50C-407E-A947-70E740481C1C}">
                          <a14:useLocalDpi val="0"/>
                        </a:ext>
                      </a:extLst>
                    </a:blip>
                    <a:stretch>
                      <a:fillRect/>
                    </a:stretch>
                  </pic:blipFill>
                  <pic:spPr>
                    <a:xfrm>
                      <a:off x="0" y="0"/>
                      <a:ext cx="3876675" cy="2619375"/>
                    </a:xfrm>
                    <a:prstGeom prst="rect">
                      <a:avLst/>
                    </a:prstGeom>
                  </pic:spPr>
                </pic:pic>
              </a:graphicData>
            </a:graphic>
          </wp:inline>
        </w:drawing>
      </w:r>
    </w:p>
    <w:p w:rsidR="7ED3B7D1" w:rsidP="2EECF955" w:rsidRDefault="7ED3B7D1" w14:paraId="31E28FDB" w14:textId="1BCBFD04">
      <w:pPr>
        <w:spacing w:before="202"/>
        <w:ind w:left="152"/>
        <w:jc w:val="center"/>
        <w:rPr>
          <w:rFonts w:ascii="Cambria" w:hAnsi="Cambria" w:eastAsia="Cambria" w:cs="Cambria"/>
          <w:b w:val="1"/>
          <w:bCs w:val="1"/>
          <w:sz w:val="56"/>
          <w:szCs w:val="56"/>
        </w:rPr>
      </w:pPr>
      <w:r w:rsidRPr="2EECF955" w:rsidR="7ED3B7D1">
        <w:rPr>
          <w:rFonts w:ascii="Cambria" w:hAnsi="Cambria" w:eastAsia="Cambria" w:cs="Cambria"/>
          <w:b w:val="1"/>
          <w:bCs w:val="1"/>
          <w:sz w:val="52"/>
          <w:szCs w:val="52"/>
        </w:rPr>
        <w:t>School Travel Policy</w:t>
      </w:r>
    </w:p>
    <w:p w:rsidR="7ED3B7D1" w:rsidP="2EECF955" w:rsidRDefault="7ED3B7D1" w14:paraId="76EF761B" w14:textId="64F07DCC">
      <w:pPr>
        <w:pStyle w:val="Normal"/>
        <w:spacing w:before="202"/>
        <w:ind w:left="152"/>
        <w:jc w:val="center"/>
        <w:rPr>
          <w:rFonts w:ascii="Cambria" w:hAnsi="Cambria" w:eastAsia="Cambria" w:cs="Cambria"/>
          <w:b w:val="1"/>
          <w:bCs w:val="1"/>
          <w:sz w:val="56"/>
          <w:szCs w:val="56"/>
        </w:rPr>
      </w:pPr>
      <w:r w:rsidRPr="2EECF955" w:rsidR="7ED3B7D1">
        <w:rPr>
          <w:rFonts w:ascii="Cambria" w:hAnsi="Cambria" w:eastAsia="Cambria" w:cs="Cambria"/>
          <w:b w:val="1"/>
          <w:bCs w:val="1"/>
          <w:sz w:val="52"/>
          <w:szCs w:val="52"/>
        </w:rPr>
        <w:t>Primary Phase</w:t>
      </w:r>
    </w:p>
    <w:tbl>
      <w:tblPr>
        <w:tblStyle w:val="TableNormal"/>
        <w:tblW w:w="0" w:type="auto"/>
        <w:tblLayout w:type="fixed"/>
        <w:tblLook w:val="04A0" w:firstRow="1" w:lastRow="0" w:firstColumn="1" w:lastColumn="0" w:noHBand="0" w:noVBand="1"/>
      </w:tblPr>
      <w:tblGrid>
        <w:gridCol w:w="1943"/>
        <w:gridCol w:w="2585"/>
        <w:gridCol w:w="1943"/>
        <w:gridCol w:w="2544"/>
      </w:tblGrid>
      <w:tr w:rsidR="2EECF955" w:rsidTr="2EECF955" w14:paraId="1440944C">
        <w:trPr>
          <w:trHeight w:val="885"/>
        </w:trPr>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12FF2881" w14:textId="3A92DF64">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 xml:space="preserve">Policy Owner: </w:t>
            </w:r>
          </w:p>
        </w:tc>
        <w:tc>
          <w:tcPr>
            <w:tcW w:w="2585" w:type="dxa"/>
            <w:tcBorders>
              <w:top w:val="single" w:sz="6"/>
              <w:left w:val="single" w:sz="6"/>
              <w:bottom w:val="single" w:sz="6"/>
              <w:right w:val="single" w:sz="6"/>
            </w:tcBorders>
            <w:tcMar/>
            <w:vAlign w:val="center"/>
          </w:tcPr>
          <w:p w:rsidR="2EECF955" w:rsidP="2EECF955" w:rsidRDefault="2EECF955" w14:paraId="1C9E34E2" w14:textId="3799E7F0">
            <w:pPr>
              <w:spacing w:line="259" w:lineRule="auto"/>
              <w:jc w:val="center"/>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0"/>
                <w:bCs w:val="0"/>
                <w:i w:val="0"/>
                <w:iCs w:val="0"/>
                <w:caps w:val="0"/>
                <w:smallCaps w:val="0"/>
                <w:color w:val="000000" w:themeColor="text1" w:themeTint="FF" w:themeShade="FF"/>
                <w:sz w:val="22"/>
                <w:szCs w:val="22"/>
                <w:lang w:val="en-GB"/>
              </w:rPr>
              <w:t>Katie Smith</w:t>
            </w:r>
          </w:p>
        </w:tc>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12496A39" w14:textId="72CDD3EA">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Approved By:</w:t>
            </w:r>
          </w:p>
        </w:tc>
        <w:tc>
          <w:tcPr>
            <w:tcW w:w="2544" w:type="dxa"/>
            <w:tcBorders>
              <w:top w:val="single" w:sz="6"/>
              <w:left w:val="single" w:sz="6"/>
              <w:bottom w:val="single" w:sz="6"/>
              <w:right w:val="single" w:sz="6"/>
            </w:tcBorders>
            <w:tcMar/>
            <w:vAlign w:val="center"/>
          </w:tcPr>
          <w:p w:rsidR="7D1EB61A" w:rsidP="2EECF955" w:rsidRDefault="7D1EB61A" w14:paraId="1BD270CA" w14:textId="71558995">
            <w:pPr>
              <w:pStyle w:val="Normal"/>
              <w:bidi w:val="0"/>
              <w:spacing w:before="0" w:beforeAutospacing="off" w:after="0" w:afterAutospacing="off" w:line="259" w:lineRule="auto"/>
              <w:ind w:left="0" w:right="0"/>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7D1EB61A">
              <w:rPr>
                <w:rFonts w:ascii="Tahoma" w:hAnsi="Tahoma" w:eastAsia="Tahoma" w:cs="Tahoma"/>
                <w:b w:val="0"/>
                <w:bCs w:val="0"/>
                <w:i w:val="0"/>
                <w:iCs w:val="0"/>
                <w:caps w:val="0"/>
                <w:smallCaps w:val="0"/>
                <w:color w:val="000000" w:themeColor="text1" w:themeTint="FF" w:themeShade="FF"/>
                <w:sz w:val="22"/>
                <w:szCs w:val="22"/>
                <w:lang w:val="en-GB"/>
              </w:rPr>
              <w:t>Principal,</w:t>
            </w:r>
          </w:p>
          <w:p w:rsidR="2EECF955" w:rsidP="2EECF955" w:rsidRDefault="2EECF955" w14:paraId="205692E9" w14:textId="37DC6049">
            <w:pPr>
              <w:spacing w:line="259" w:lineRule="auto"/>
              <w:jc w:val="center"/>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0"/>
                <w:bCs w:val="0"/>
                <w:i w:val="0"/>
                <w:iCs w:val="0"/>
                <w:caps w:val="0"/>
                <w:smallCaps w:val="0"/>
                <w:color w:val="000000" w:themeColor="text1" w:themeTint="FF" w:themeShade="FF"/>
                <w:sz w:val="22"/>
                <w:szCs w:val="22"/>
                <w:lang w:val="en-GB"/>
              </w:rPr>
              <w:t>Leadership Team</w:t>
            </w:r>
          </w:p>
        </w:tc>
      </w:tr>
      <w:tr w:rsidR="2EECF955" w:rsidTr="2EECF955" w14:paraId="78314BE0">
        <w:trPr>
          <w:trHeight w:val="885"/>
        </w:trPr>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6D6D5ADF" w14:textId="0BC03A43">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Target Audience:</w:t>
            </w:r>
          </w:p>
        </w:tc>
        <w:tc>
          <w:tcPr>
            <w:tcW w:w="2585" w:type="dxa"/>
            <w:tcBorders>
              <w:top w:val="single" w:sz="6"/>
              <w:left w:val="single" w:sz="6"/>
              <w:bottom w:val="single" w:sz="6"/>
              <w:right w:val="single" w:sz="6"/>
            </w:tcBorders>
            <w:tcMar/>
            <w:vAlign w:val="center"/>
          </w:tcPr>
          <w:p w:rsidR="2EECF955" w:rsidP="2EECF955" w:rsidRDefault="2EECF955" w14:paraId="3C1EEF59" w14:textId="28CC4490">
            <w:pPr>
              <w:spacing w:line="259" w:lineRule="auto"/>
              <w:jc w:val="center"/>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0"/>
                <w:bCs w:val="0"/>
                <w:i w:val="0"/>
                <w:iCs w:val="0"/>
                <w:caps w:val="0"/>
                <w:smallCaps w:val="0"/>
                <w:color w:val="000000" w:themeColor="text1" w:themeTint="FF" w:themeShade="FF"/>
                <w:sz w:val="22"/>
                <w:szCs w:val="22"/>
                <w:lang w:val="en-GB"/>
              </w:rPr>
              <w:t>Primary Phase</w:t>
            </w:r>
          </w:p>
        </w:tc>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4EA60892" w14:textId="4DE3E0A9">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Requirement to Publish on Website:</w:t>
            </w:r>
          </w:p>
        </w:tc>
        <w:tc>
          <w:tcPr>
            <w:tcW w:w="2544" w:type="dxa"/>
            <w:tcBorders>
              <w:top w:val="single" w:sz="6"/>
              <w:left w:val="single" w:sz="6"/>
              <w:bottom w:val="single" w:sz="6"/>
              <w:right w:val="single" w:sz="6"/>
            </w:tcBorders>
            <w:tcMar/>
            <w:vAlign w:val="center"/>
          </w:tcPr>
          <w:p w:rsidR="3B31DBB9" w:rsidP="2EECF955" w:rsidRDefault="3B31DBB9" w14:paraId="40B302F1" w14:textId="4AFB1E34">
            <w:pPr>
              <w:spacing w:line="259" w:lineRule="auto"/>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3B31DBB9">
              <w:rPr>
                <w:rFonts w:ascii="Tahoma" w:hAnsi="Tahoma" w:eastAsia="Tahoma" w:cs="Tahoma"/>
                <w:b w:val="0"/>
                <w:bCs w:val="0"/>
                <w:i w:val="0"/>
                <w:iCs w:val="0"/>
                <w:caps w:val="0"/>
                <w:smallCaps w:val="0"/>
                <w:color w:val="000000" w:themeColor="text1" w:themeTint="FF" w:themeShade="FF"/>
                <w:sz w:val="22"/>
                <w:szCs w:val="22"/>
                <w:lang w:val="en-GB"/>
              </w:rPr>
              <w:t>No</w:t>
            </w:r>
          </w:p>
        </w:tc>
      </w:tr>
      <w:tr w:rsidR="2EECF955" w:rsidTr="2EECF955" w14:paraId="5DA70A63">
        <w:trPr>
          <w:trHeight w:val="885"/>
        </w:trPr>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3EB598B3" w14:textId="2F7F6F79">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Purpose:</w:t>
            </w:r>
          </w:p>
        </w:tc>
        <w:tc>
          <w:tcPr>
            <w:tcW w:w="2585" w:type="dxa"/>
            <w:tcBorders>
              <w:top w:val="single" w:sz="6"/>
              <w:left w:val="single" w:sz="6"/>
              <w:bottom w:val="single" w:sz="6"/>
              <w:right w:val="single" w:sz="6"/>
            </w:tcBorders>
            <w:tcMar/>
            <w:vAlign w:val="center"/>
          </w:tcPr>
          <w:p w:rsidR="2EECF955" w:rsidP="2EECF955" w:rsidRDefault="2EECF955" w14:paraId="7C2AA951" w14:textId="5363954F">
            <w:pPr>
              <w:spacing w:line="259" w:lineRule="auto"/>
              <w:jc w:val="center"/>
              <w:rPr>
                <w:rFonts w:ascii="Tahoma" w:hAnsi="Tahoma" w:eastAsia="Tahoma" w:cs="Tahoma"/>
                <w:b w:val="0"/>
                <w:bCs w:val="0"/>
                <w:i w:val="0"/>
                <w:iCs w:val="0"/>
                <w:caps w:val="0"/>
                <w:smallCaps w:val="0"/>
                <w:color w:val="000000" w:themeColor="text1" w:themeTint="FF" w:themeShade="FF"/>
                <w:sz w:val="22"/>
                <w:szCs w:val="22"/>
              </w:rPr>
            </w:pPr>
          </w:p>
        </w:tc>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2FE365E8" w14:textId="37C5AE74">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Statutory Policy:</w:t>
            </w:r>
          </w:p>
        </w:tc>
        <w:tc>
          <w:tcPr>
            <w:tcW w:w="2544" w:type="dxa"/>
            <w:tcBorders>
              <w:top w:val="single" w:sz="6"/>
              <w:left w:val="single" w:sz="6"/>
              <w:bottom w:val="single" w:sz="6"/>
              <w:right w:val="single" w:sz="6"/>
            </w:tcBorders>
            <w:tcMar/>
            <w:vAlign w:val="center"/>
          </w:tcPr>
          <w:p w:rsidR="5DB4EB05" w:rsidP="2EECF955" w:rsidRDefault="5DB4EB05" w14:paraId="6900826F" w14:textId="07B7FC4E">
            <w:pPr>
              <w:spacing w:line="259" w:lineRule="auto"/>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5DB4EB05">
              <w:rPr>
                <w:rFonts w:ascii="Tahoma" w:hAnsi="Tahoma" w:eastAsia="Tahoma" w:cs="Tahoma"/>
                <w:b w:val="0"/>
                <w:bCs w:val="0"/>
                <w:i w:val="0"/>
                <w:iCs w:val="0"/>
                <w:caps w:val="0"/>
                <w:smallCaps w:val="0"/>
                <w:color w:val="000000" w:themeColor="text1" w:themeTint="FF" w:themeShade="FF"/>
                <w:sz w:val="22"/>
                <w:szCs w:val="22"/>
                <w:lang w:val="en-GB"/>
              </w:rPr>
              <w:t>No</w:t>
            </w:r>
          </w:p>
        </w:tc>
      </w:tr>
      <w:tr w:rsidR="2EECF955" w:rsidTr="2EECF955" w14:paraId="0F467156">
        <w:trPr>
          <w:trHeight w:val="885"/>
        </w:trPr>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76C63FC1" w14:textId="0D2596D0">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Review Date:</w:t>
            </w:r>
          </w:p>
        </w:tc>
        <w:tc>
          <w:tcPr>
            <w:tcW w:w="2585" w:type="dxa"/>
            <w:tcBorders>
              <w:top w:val="single" w:sz="6"/>
              <w:left w:val="single" w:sz="6"/>
              <w:bottom w:val="single" w:sz="6"/>
              <w:right w:val="single" w:sz="6"/>
            </w:tcBorders>
            <w:tcMar/>
            <w:vAlign w:val="center"/>
          </w:tcPr>
          <w:p w:rsidR="053A4E36" w:rsidP="2EECF955" w:rsidRDefault="053A4E36" w14:paraId="3060B232" w14:textId="1DC56A6E">
            <w:pPr>
              <w:spacing w:line="259" w:lineRule="auto"/>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053A4E36">
              <w:rPr>
                <w:rFonts w:ascii="Tahoma" w:hAnsi="Tahoma" w:eastAsia="Tahoma" w:cs="Tahoma"/>
                <w:b w:val="0"/>
                <w:bCs w:val="0"/>
                <w:i w:val="0"/>
                <w:iCs w:val="0"/>
                <w:caps w:val="0"/>
                <w:smallCaps w:val="0"/>
                <w:color w:val="000000" w:themeColor="text1" w:themeTint="FF" w:themeShade="FF"/>
                <w:sz w:val="22"/>
                <w:szCs w:val="22"/>
                <w:lang w:val="en-GB"/>
              </w:rPr>
              <w:t>February 2024</w:t>
            </w:r>
          </w:p>
        </w:tc>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289A78C9" w14:textId="22E84FE9">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Approval Date:</w:t>
            </w:r>
          </w:p>
        </w:tc>
        <w:tc>
          <w:tcPr>
            <w:tcW w:w="2544" w:type="dxa"/>
            <w:tcBorders>
              <w:top w:val="single" w:sz="6"/>
              <w:left w:val="single" w:sz="6"/>
              <w:bottom w:val="single" w:sz="6"/>
              <w:right w:val="single" w:sz="6"/>
            </w:tcBorders>
            <w:tcMar/>
            <w:vAlign w:val="center"/>
          </w:tcPr>
          <w:p w:rsidR="5C5F2905" w:rsidP="2EECF955" w:rsidRDefault="5C5F2905" w14:paraId="6E41AA6C" w14:textId="07769C22">
            <w:pPr>
              <w:spacing w:line="259" w:lineRule="auto"/>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5C5F2905">
              <w:rPr>
                <w:rFonts w:ascii="Tahoma" w:hAnsi="Tahoma" w:eastAsia="Tahoma" w:cs="Tahoma"/>
                <w:b w:val="0"/>
                <w:bCs w:val="0"/>
                <w:i w:val="0"/>
                <w:iCs w:val="0"/>
                <w:caps w:val="0"/>
                <w:smallCaps w:val="0"/>
                <w:color w:val="000000" w:themeColor="text1" w:themeTint="FF" w:themeShade="FF"/>
                <w:sz w:val="22"/>
                <w:szCs w:val="22"/>
                <w:lang w:val="en-GB"/>
              </w:rPr>
              <w:t>February 2022</w:t>
            </w:r>
          </w:p>
        </w:tc>
      </w:tr>
      <w:tr w:rsidR="2EECF955" w:rsidTr="2EECF955" w14:paraId="39CC6CD6">
        <w:trPr>
          <w:trHeight w:val="885"/>
        </w:trPr>
        <w:tc>
          <w:tcPr>
            <w:tcW w:w="1943" w:type="dxa"/>
            <w:tcBorders>
              <w:top w:val="single" w:sz="6"/>
              <w:left w:val="single" w:sz="6"/>
              <w:bottom w:val="single" w:sz="6"/>
              <w:right w:val="single" w:sz="6"/>
            </w:tcBorders>
            <w:shd w:val="clear" w:color="auto" w:fill="BFBFBF" w:themeFill="background1" w:themeFillShade="BF"/>
            <w:tcMar/>
            <w:vAlign w:val="center"/>
          </w:tcPr>
          <w:p w:rsidR="2EECF955" w:rsidP="2EECF955" w:rsidRDefault="2EECF955" w14:paraId="1366F812" w14:textId="321B3EC9">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Oversight by:</w:t>
            </w:r>
          </w:p>
          <w:p w:rsidR="2EECF955" w:rsidP="2EECF955" w:rsidRDefault="2EECF955" w14:paraId="1AC441C8" w14:textId="378152F7">
            <w:pPr>
              <w:spacing w:line="259" w:lineRule="auto"/>
              <w:rPr>
                <w:rFonts w:ascii="Tahoma" w:hAnsi="Tahoma" w:eastAsia="Tahoma" w:cs="Tahoma"/>
                <w:b w:val="0"/>
                <w:bCs w:val="0"/>
                <w:i w:val="0"/>
                <w:iCs w:val="0"/>
                <w:caps w:val="0"/>
                <w:smallCaps w:val="0"/>
                <w:color w:val="000000" w:themeColor="text1" w:themeTint="FF" w:themeShade="FF"/>
                <w:sz w:val="22"/>
                <w:szCs w:val="22"/>
              </w:rPr>
            </w:pPr>
            <w:r w:rsidRPr="2EECF955" w:rsidR="2EECF955">
              <w:rPr>
                <w:rFonts w:ascii="Tahoma" w:hAnsi="Tahoma" w:eastAsia="Tahoma" w:cs="Tahoma"/>
                <w:b w:val="1"/>
                <w:bCs w:val="1"/>
                <w:i w:val="0"/>
                <w:iCs w:val="0"/>
                <w:caps w:val="0"/>
                <w:smallCaps w:val="0"/>
                <w:color w:val="000000" w:themeColor="text1" w:themeTint="FF" w:themeShade="FF"/>
                <w:sz w:val="22"/>
                <w:szCs w:val="22"/>
                <w:lang w:val="en-GB"/>
              </w:rPr>
              <w:t>Board Member/ Committee</w:t>
            </w:r>
          </w:p>
        </w:tc>
        <w:tc>
          <w:tcPr>
            <w:tcW w:w="7072" w:type="dxa"/>
            <w:gridSpan w:val="3"/>
            <w:tcBorders>
              <w:top w:val="single" w:sz="6"/>
              <w:left w:val="single" w:sz="6"/>
              <w:bottom w:val="single" w:sz="6"/>
              <w:right w:val="single" w:sz="6"/>
            </w:tcBorders>
            <w:tcMar/>
            <w:vAlign w:val="center"/>
          </w:tcPr>
          <w:p w:rsidR="2EECF955" w:rsidP="2EECF955" w:rsidRDefault="2EECF955" w14:paraId="567E3995" w14:textId="4F52A626">
            <w:pPr>
              <w:spacing w:line="259" w:lineRule="auto"/>
              <w:jc w:val="center"/>
              <w:rPr>
                <w:rFonts w:ascii="Tahoma" w:hAnsi="Tahoma" w:eastAsia="Tahoma" w:cs="Tahoma"/>
                <w:b w:val="0"/>
                <w:bCs w:val="0"/>
                <w:i w:val="0"/>
                <w:iCs w:val="0"/>
                <w:caps w:val="0"/>
                <w:smallCaps w:val="0"/>
                <w:color w:val="000000" w:themeColor="text1" w:themeTint="FF" w:themeShade="FF"/>
                <w:sz w:val="22"/>
                <w:szCs w:val="22"/>
                <w:lang w:val="en-GB"/>
              </w:rPr>
            </w:pPr>
            <w:r w:rsidRPr="2EECF955" w:rsidR="2EECF955">
              <w:rPr>
                <w:rFonts w:ascii="Tahoma" w:hAnsi="Tahoma" w:eastAsia="Tahoma" w:cs="Tahoma"/>
                <w:b w:val="0"/>
                <w:bCs w:val="0"/>
                <w:i w:val="0"/>
                <w:iCs w:val="0"/>
                <w:caps w:val="0"/>
                <w:smallCaps w:val="0"/>
                <w:color w:val="000000" w:themeColor="text1" w:themeTint="FF" w:themeShade="FF"/>
                <w:sz w:val="22"/>
                <w:szCs w:val="22"/>
                <w:lang w:val="en-GB"/>
              </w:rPr>
              <w:t>Govern</w:t>
            </w:r>
            <w:r w:rsidRPr="2EECF955" w:rsidR="0E48E11D">
              <w:rPr>
                <w:rFonts w:ascii="Tahoma" w:hAnsi="Tahoma" w:eastAsia="Tahoma" w:cs="Tahoma"/>
                <w:b w:val="0"/>
                <w:bCs w:val="0"/>
                <w:i w:val="0"/>
                <w:iCs w:val="0"/>
                <w:caps w:val="0"/>
                <w:smallCaps w:val="0"/>
                <w:color w:val="000000" w:themeColor="text1" w:themeTint="FF" w:themeShade="FF"/>
                <w:sz w:val="22"/>
                <w:szCs w:val="22"/>
                <w:lang w:val="en-GB"/>
              </w:rPr>
              <w:t>ing Body</w:t>
            </w:r>
          </w:p>
        </w:tc>
      </w:tr>
    </w:tbl>
    <w:p w:rsidR="2EECF955" w:rsidP="2EECF955" w:rsidRDefault="2EECF955" w14:paraId="1753308B" w14:textId="436EF0CE">
      <w:pPr>
        <w:pStyle w:val="Normal"/>
        <w:spacing w:before="202"/>
        <w:ind w:left="152"/>
        <w:jc w:val="center"/>
        <w:rPr>
          <w:rFonts w:ascii="Cambria" w:hAnsi="Cambria" w:eastAsia="Cambria" w:cs="Cambria"/>
          <w:b w:val="1"/>
          <w:bCs w:val="1"/>
          <w:sz w:val="52"/>
          <w:szCs w:val="52"/>
        </w:rPr>
      </w:pPr>
    </w:p>
    <w:p w:rsidR="2EECF955" w:rsidP="2EECF955" w:rsidRDefault="2EECF955" w14:paraId="3C58F493" w14:textId="39FC30BA">
      <w:pPr>
        <w:pStyle w:val="Normal"/>
        <w:spacing w:before="202"/>
        <w:ind w:left="152"/>
        <w:jc w:val="center"/>
        <w:rPr>
          <w:rFonts w:ascii="Cambria" w:hAnsi="Cambria" w:eastAsia="Cambria" w:cs="Cambria"/>
          <w:b w:val="1"/>
          <w:bCs w:val="1"/>
          <w:sz w:val="28"/>
          <w:szCs w:val="28"/>
        </w:rPr>
      </w:pPr>
    </w:p>
    <w:p w:rsidR="2EECF955" w:rsidP="2EECF955" w:rsidRDefault="2EECF955" w14:paraId="0E20F386" w14:textId="238987DF">
      <w:pPr>
        <w:spacing w:before="202"/>
        <w:ind w:left="152"/>
        <w:jc w:val="center"/>
        <w:rPr>
          <w:rFonts w:ascii="Cambria" w:hAnsi="Cambria" w:eastAsia="Cambria" w:cs="Cambria"/>
          <w:b w:val="1"/>
          <w:bCs w:val="1"/>
          <w:sz w:val="28"/>
          <w:szCs w:val="28"/>
        </w:rPr>
      </w:pPr>
    </w:p>
    <w:p w:rsidR="2EECF955" w:rsidP="2EECF955" w:rsidRDefault="2EECF955" w14:paraId="10A4D912" w14:textId="61CA6208">
      <w:pPr>
        <w:pStyle w:val="Normal"/>
        <w:spacing w:before="202"/>
        <w:ind w:left="0"/>
        <w:jc w:val="center"/>
        <w:rPr>
          <w:rFonts w:ascii="Cambria" w:hAnsi="Cambria" w:eastAsia="Cambria" w:cs="Cambria"/>
          <w:b w:val="1"/>
          <w:bCs w:val="1"/>
          <w:sz w:val="28"/>
          <w:szCs w:val="28"/>
        </w:rPr>
      </w:pPr>
    </w:p>
    <w:p w:rsidR="2EECF955" w:rsidP="2EECF955" w:rsidRDefault="2EECF955" w14:paraId="65D0E90D" w14:textId="6F97501E">
      <w:pPr>
        <w:pStyle w:val="Normal"/>
        <w:spacing w:before="202"/>
        <w:ind w:left="0"/>
        <w:jc w:val="center"/>
        <w:rPr>
          <w:rFonts w:ascii="Cambria" w:hAnsi="Cambria" w:eastAsia="Cambria" w:cs="Cambria"/>
          <w:b w:val="1"/>
          <w:bCs w:val="1"/>
          <w:sz w:val="28"/>
          <w:szCs w:val="28"/>
        </w:rPr>
      </w:pPr>
    </w:p>
    <w:p w:rsidR="00085C45" w:rsidRDefault="37F07A7D" w14:paraId="00000001" w14:textId="77777777">
      <w:pPr>
        <w:spacing w:before="202"/>
        <w:ind w:left="152"/>
        <w:jc w:val="center"/>
        <w:rPr>
          <w:rFonts w:ascii="Cambria" w:hAnsi="Cambria" w:eastAsia="Cambria" w:cs="Cambria"/>
          <w:sz w:val="28"/>
          <w:szCs w:val="28"/>
        </w:rPr>
      </w:pPr>
      <w:bookmarkStart w:name="_gjdgxs" w:colFirst="0" w:colLast="0" w:id="0"/>
      <w:bookmarkEnd w:id="0"/>
      <w:r w:rsidRPr="37F07A7D">
        <w:rPr>
          <w:rFonts w:ascii="Cambria" w:hAnsi="Cambria" w:eastAsia="Cambria" w:cs="Cambria"/>
          <w:b/>
          <w:bCs/>
          <w:sz w:val="28"/>
          <w:szCs w:val="28"/>
        </w:rPr>
        <w:t xml:space="preserve">School Travel Policy </w:t>
      </w:r>
    </w:p>
    <w:p w:rsidR="00085C45" w:rsidRDefault="00085C45" w14:paraId="00000002" w14:textId="77777777">
      <w:pPr>
        <w:spacing w:before="8"/>
        <w:rPr>
          <w:rFonts w:ascii="Cambria" w:hAnsi="Cambria" w:eastAsia="Cambria" w:cs="Cambria"/>
          <w:b/>
        </w:rPr>
      </w:pPr>
    </w:p>
    <w:p w:rsidR="00085C45" w:rsidP="37F07A7D" w:rsidRDefault="37F07A7D" w14:paraId="00000003" w14:textId="77777777">
      <w:pPr>
        <w:widowControl w:val="0"/>
        <w:pBdr>
          <w:top w:val="nil"/>
          <w:left w:val="nil"/>
          <w:bottom w:val="nil"/>
          <w:right w:val="nil"/>
          <w:between w:val="nil"/>
        </w:pBdr>
        <w:spacing w:line="244" w:lineRule="auto"/>
        <w:ind w:left="152"/>
        <w:jc w:val="both"/>
        <w:rPr>
          <w:rFonts w:ascii="Cambria" w:hAnsi="Cambria" w:eastAsia="Cambria" w:cs="Cambria"/>
          <w:color w:val="000000"/>
        </w:rPr>
      </w:pPr>
      <w:r w:rsidRPr="37F07A7D">
        <w:rPr>
          <w:rFonts w:ascii="Cambria" w:hAnsi="Cambria" w:eastAsia="Cambria" w:cs="Cambria"/>
          <w:color w:val="000000"/>
        </w:rPr>
        <w:t>At Alec Reed Academy Primary School</w:t>
      </w:r>
      <w:r w:rsidRPr="37F07A7D">
        <w:rPr>
          <w:rFonts w:ascii="Cambria" w:hAnsi="Cambria" w:eastAsia="Cambria" w:cs="Cambria"/>
          <w:color w:val="FF0000"/>
        </w:rPr>
        <w:t xml:space="preserve"> </w:t>
      </w:r>
      <w:r w:rsidRPr="37F07A7D">
        <w:rPr>
          <w:rFonts w:ascii="Cambria" w:hAnsi="Cambria" w:eastAsia="Cambria" w:cs="Cambria"/>
          <w:color w:val="000000"/>
        </w:rPr>
        <w:t>we encourage pupils, parents and staff to travel actively to school by walking, cycling and scooting wherever possible.</w:t>
      </w:r>
    </w:p>
    <w:p w:rsidR="00085C45" w:rsidRDefault="00085C45" w14:paraId="00000004" w14:textId="77777777">
      <w:pPr>
        <w:spacing w:before="3"/>
        <w:jc w:val="both"/>
        <w:rPr>
          <w:rFonts w:ascii="Cambria" w:hAnsi="Cambria" w:eastAsia="Cambria" w:cs="Cambria"/>
        </w:rPr>
      </w:pPr>
    </w:p>
    <w:p w:rsidR="00085C45" w:rsidP="2EECF955" w:rsidRDefault="001D7B8D" w14:paraId="514E5E91" w14:textId="323CABBE">
      <w:pPr>
        <w:widowControl w:val="0"/>
        <w:pBdr>
          <w:top w:val="nil"/>
          <w:left w:val="nil"/>
          <w:bottom w:val="nil"/>
          <w:right w:val="nil"/>
          <w:between w:val="nil"/>
        </w:pBdr>
        <w:spacing w:line="244" w:lineRule="auto"/>
        <w:ind w:left="152"/>
        <w:jc w:val="both"/>
        <w:rPr>
          <w:rFonts w:ascii="Cambria" w:hAnsi="Cambria" w:eastAsia="Cambria" w:cs="Cambria"/>
          <w:color w:val="000000" w:themeColor="text1" w:themeTint="FF" w:themeShade="FF"/>
        </w:rPr>
      </w:pPr>
      <w:r w:rsidRPr="2EECF955" w:rsidR="37F07A7D">
        <w:rPr>
          <w:rFonts w:ascii="Cambria" w:hAnsi="Cambria" w:eastAsia="Cambria" w:cs="Cambria"/>
          <w:color w:val="000000" w:themeColor="text1" w:themeTint="FF" w:themeShade="FF"/>
        </w:rPr>
        <w:t xml:space="preserve">This school travel policy explains how Alec Reed Academy will be encouraging active travel. We will discuss the policy with the pupils and re-visit it periodically to ensure its relevance. This policy </w:t>
      </w:r>
      <w:proofErr w:type="gramStart"/>
      <w:r w:rsidRPr="2EECF955" w:rsidR="37F07A7D">
        <w:rPr>
          <w:rFonts w:ascii="Cambria" w:hAnsi="Cambria" w:eastAsia="Cambria" w:cs="Cambria"/>
          <w:color w:val="000000" w:themeColor="text1" w:themeTint="FF" w:themeShade="FF"/>
        </w:rPr>
        <w:t>as</w:t>
      </w:r>
      <w:proofErr w:type="gramEnd"/>
      <w:r w:rsidRPr="2EECF955" w:rsidR="37F07A7D">
        <w:rPr>
          <w:rFonts w:ascii="Cambria" w:hAnsi="Cambria" w:eastAsia="Cambria" w:cs="Cambria"/>
          <w:color w:val="000000" w:themeColor="text1" w:themeTint="FF" w:themeShade="FF"/>
        </w:rPr>
        <w:t xml:space="preserve"> been agreed by</w:t>
      </w:r>
      <w:r w:rsidRPr="2EECF955" w:rsidR="2CC2C4A1">
        <w:rPr>
          <w:rFonts w:ascii="Cambria" w:hAnsi="Cambria" w:eastAsia="Cambria" w:cs="Cambria"/>
          <w:color w:val="000000" w:themeColor="text1" w:themeTint="FF" w:themeShade="FF"/>
        </w:rPr>
        <w:t xml:space="preserve"> Katie Smith and the senior leadership team.</w:t>
      </w:r>
    </w:p>
    <w:p w:rsidR="00085C45" w:rsidRDefault="001D7B8D" w14:paraId="00000007" w14:textId="3DC72AD1">
      <w:pPr>
        <w:widowControl w:val="0"/>
        <w:pBdr>
          <w:top w:val="nil"/>
          <w:left w:val="nil"/>
          <w:bottom w:val="nil"/>
          <w:right w:val="nil"/>
          <w:between w:val="nil"/>
        </w:pBdr>
        <w:spacing w:line="244" w:lineRule="auto"/>
        <w:ind w:left="152"/>
        <w:jc w:val="both"/>
        <w:rPr>
          <w:rFonts w:ascii="Cambria" w:hAnsi="Cambria" w:eastAsia="Cambria" w:cs="Cambria"/>
          <w:color w:val="000000"/>
        </w:rPr>
      </w:pPr>
      <w:r w:rsidRPr="2EECF955" w:rsidR="001D7B8D">
        <w:rPr>
          <w:rFonts w:ascii="Cambria" w:hAnsi="Cambria" w:eastAsia="Cambria" w:cs="Cambria"/>
          <w:color w:val="000000" w:themeColor="text1" w:themeTint="FF" w:themeShade="FF"/>
        </w:rPr>
        <w:t>For pupils and staff who are unable to walk, cycle or scoot their whole journey to and from school, we encourage the use of p</w:t>
      </w:r>
      <w:r w:rsidRPr="2EECF955" w:rsidR="001D7B8D">
        <w:rPr>
          <w:rFonts w:ascii="Cambria" w:hAnsi="Cambria" w:eastAsia="Cambria" w:cs="Cambria"/>
          <w:color w:val="000000" w:themeColor="text1" w:themeTint="FF" w:themeShade="FF"/>
        </w:rPr>
        <w:t>ublic transport, car share and park and stride.</w:t>
      </w:r>
    </w:p>
    <w:p w:rsidR="00085C45" w:rsidRDefault="00085C45" w14:paraId="00000008" w14:textId="77777777">
      <w:pPr>
        <w:spacing w:before="3"/>
        <w:rPr>
          <w:rFonts w:ascii="Cambria" w:hAnsi="Cambria" w:eastAsia="Cambria" w:cs="Cambria"/>
        </w:rPr>
      </w:pPr>
    </w:p>
    <w:p w:rsidR="00085C45" w:rsidRDefault="001D7B8D" w14:paraId="00000009" w14:textId="77777777">
      <w:pPr>
        <w:pStyle w:val="Heading3"/>
        <w:ind w:left="0"/>
        <w:jc w:val="both"/>
        <w:rPr>
          <w:rFonts w:ascii="Cambria" w:hAnsi="Cambria" w:eastAsia="Cambria" w:cs="Cambria"/>
          <w:b w:val="0"/>
        </w:rPr>
      </w:pPr>
      <w:r>
        <w:rPr>
          <w:rFonts w:ascii="Cambria" w:hAnsi="Cambria" w:eastAsia="Cambria" w:cs="Cambria"/>
        </w:rPr>
        <w:t>What are the benefits of active travel?</w:t>
      </w:r>
    </w:p>
    <w:p w:rsidR="00085C45" w:rsidRDefault="001D7B8D" w14:paraId="0000000A"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Improves mental health leading to improved attendance and academic success</w:t>
      </w:r>
    </w:p>
    <w:p w:rsidR="00085C45" w:rsidRDefault="001D7B8D" w14:paraId="0000000B"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Improves physical health, helping pupils to achieve the recommended minimum of 60 minutes of physical activity per day</w:t>
      </w:r>
    </w:p>
    <w:p w:rsidR="00085C45" w:rsidRDefault="001D7B8D" w14:paraId="0000000C"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Promotes independence and improves road safety awareness</w:t>
      </w:r>
    </w:p>
    <w:p w:rsidR="00085C45" w:rsidRDefault="001D7B8D" w14:paraId="0000000D"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 xml:space="preserve"> Reduces congestion and noise in the community</w:t>
      </w:r>
    </w:p>
    <w:p w:rsidR="00085C45" w:rsidRDefault="001D7B8D" w14:paraId="0000000E"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Improves air quality around the s</w:t>
      </w:r>
      <w:r>
        <w:rPr>
          <w:rFonts w:ascii="Cambria" w:hAnsi="Cambria" w:eastAsia="Cambria" w:cs="Cambria"/>
          <w:color w:val="000000"/>
        </w:rPr>
        <w:t>chool</w:t>
      </w:r>
    </w:p>
    <w:p w:rsidR="00085C45" w:rsidP="2EECF955" w:rsidRDefault="00085C45" w14:paraId="00000010" w14:textId="1FE11268">
      <w:pPr>
        <w:pStyle w:val="Normal"/>
        <w:widowControl w:val="0"/>
        <w:pBdr>
          <w:top w:val="nil"/>
          <w:left w:val="nil"/>
          <w:bottom w:val="nil"/>
          <w:right w:val="nil"/>
          <w:between w:val="nil"/>
        </w:pBdr>
        <w:tabs>
          <w:tab w:val="left" w:pos="874"/>
        </w:tabs>
        <w:spacing w:line="293" w:lineRule="auto"/>
        <w:rPr>
          <w:rFonts w:ascii="Cambria" w:hAnsi="Cambria" w:eastAsia="Cambria" w:cs="Cambria"/>
          <w:color w:val="000000"/>
        </w:rPr>
      </w:pPr>
    </w:p>
    <w:p w:rsidR="00085C45" w:rsidP="37F07A7D" w:rsidRDefault="37F07A7D" w14:paraId="00000011" w14:textId="77777777">
      <w:pPr>
        <w:widowControl w:val="0"/>
        <w:pBdr>
          <w:top w:val="nil"/>
          <w:left w:val="nil"/>
          <w:bottom w:val="nil"/>
          <w:right w:val="nil"/>
          <w:between w:val="nil"/>
        </w:pBdr>
        <w:tabs>
          <w:tab w:val="left" w:pos="874"/>
        </w:tabs>
        <w:spacing w:line="293" w:lineRule="auto"/>
        <w:rPr>
          <w:rFonts w:ascii="Cambria" w:hAnsi="Cambria" w:eastAsia="Cambria" w:cs="Cambria"/>
          <w:color w:val="000000"/>
        </w:rPr>
      </w:pPr>
      <w:r w:rsidRPr="37F07A7D">
        <w:rPr>
          <w:rFonts w:ascii="Cambria" w:hAnsi="Cambria" w:eastAsia="Cambria" w:cs="Cambria"/>
          <w:color w:val="000000"/>
        </w:rPr>
        <w:t>In order to ensure as many pupils as possible are given the opportunity to realise these benefits we each have an important role to play:</w:t>
      </w:r>
    </w:p>
    <w:p w:rsidR="00085C45" w:rsidRDefault="00085C45" w14:paraId="00000012" w14:textId="77777777">
      <w:pPr>
        <w:widowControl w:val="0"/>
        <w:pBdr>
          <w:top w:val="nil"/>
          <w:left w:val="nil"/>
          <w:bottom w:val="nil"/>
          <w:right w:val="nil"/>
          <w:between w:val="nil"/>
        </w:pBdr>
        <w:tabs>
          <w:tab w:val="left" w:pos="874"/>
        </w:tabs>
        <w:spacing w:line="293" w:lineRule="auto"/>
        <w:rPr>
          <w:rFonts w:ascii="Cambria" w:hAnsi="Cambria" w:eastAsia="Cambria" w:cs="Cambria"/>
          <w:color w:val="000000"/>
        </w:rPr>
      </w:pPr>
    </w:p>
    <w:p w:rsidR="00085C45" w:rsidRDefault="001D7B8D" w14:paraId="00000013" w14:textId="77777777">
      <w:pPr>
        <w:widowControl w:val="0"/>
        <w:pBdr>
          <w:top w:val="nil"/>
          <w:left w:val="nil"/>
          <w:bottom w:val="nil"/>
          <w:right w:val="nil"/>
          <w:between w:val="nil"/>
        </w:pBdr>
        <w:tabs>
          <w:tab w:val="left" w:pos="874"/>
        </w:tabs>
        <w:spacing w:line="293" w:lineRule="auto"/>
        <w:ind w:left="-152"/>
        <w:rPr>
          <w:rFonts w:ascii="Cambria" w:hAnsi="Cambria" w:eastAsia="Cambria" w:cs="Cambria"/>
          <w:b/>
          <w:color w:val="000000"/>
          <w:sz w:val="28"/>
          <w:szCs w:val="28"/>
        </w:rPr>
      </w:pPr>
      <w:r>
        <w:rPr>
          <w:rFonts w:ascii="Cambria" w:hAnsi="Cambria" w:eastAsia="Cambria" w:cs="Cambria"/>
          <w:b/>
          <w:color w:val="000000"/>
          <w:sz w:val="28"/>
          <w:szCs w:val="28"/>
        </w:rPr>
        <w:t xml:space="preserve">  Staff</w:t>
      </w:r>
    </w:p>
    <w:p w:rsidR="00085C45" w:rsidRDefault="00085C45" w14:paraId="00000014" w14:textId="77777777">
      <w:pPr>
        <w:spacing w:before="6"/>
        <w:rPr>
          <w:rFonts w:ascii="Cambria" w:hAnsi="Cambria" w:eastAsia="Cambria" w:cs="Cambria"/>
        </w:rPr>
      </w:pPr>
    </w:p>
    <w:p w:rsidR="00085C45" w:rsidRDefault="001D7B8D" w14:paraId="00000015" w14:textId="77777777">
      <w:pPr>
        <w:pStyle w:val="Heading3"/>
        <w:ind w:left="0"/>
        <w:jc w:val="both"/>
        <w:rPr>
          <w:rFonts w:ascii="Cambria" w:hAnsi="Cambria" w:eastAsia="Cambria" w:cs="Cambria"/>
          <w:b w:val="0"/>
        </w:rPr>
      </w:pPr>
      <w:r>
        <w:rPr>
          <w:rFonts w:ascii="Cambria" w:hAnsi="Cambria" w:eastAsia="Cambria" w:cs="Cambria"/>
        </w:rPr>
        <w:t xml:space="preserve">We will encourage pupils to travel to and from school more safely and actively by: </w:t>
      </w:r>
    </w:p>
    <w:p w:rsidR="00085C45" w:rsidP="37F07A7D" w:rsidRDefault="37F07A7D" w14:paraId="00000016" w14:textId="77777777">
      <w:pPr>
        <w:widowControl w:val="0"/>
        <w:numPr>
          <w:ilvl w:val="0"/>
          <w:numId w:val="1"/>
        </w:numPr>
        <w:pBdr>
          <w:top w:val="nil"/>
          <w:left w:val="nil"/>
          <w:bottom w:val="nil"/>
          <w:right w:val="nil"/>
          <w:between w:val="nil"/>
        </w:pBdr>
        <w:tabs>
          <w:tab w:val="left" w:pos="874"/>
        </w:tabs>
        <w:spacing w:before="1" w:line="293" w:lineRule="auto"/>
        <w:ind w:left="721"/>
        <w:rPr>
          <w:color w:val="000000"/>
        </w:rPr>
      </w:pPr>
      <w:r w:rsidRPr="37F07A7D">
        <w:rPr>
          <w:rFonts w:ascii="Cambria" w:hAnsi="Cambria" w:eastAsia="Cambria" w:cs="Cambria"/>
          <w:color w:val="000000"/>
        </w:rPr>
        <w:t>Promoting the benefits of active travel</w:t>
      </w:r>
    </w:p>
    <w:p w:rsidR="00085C45" w:rsidRDefault="001D7B8D" w14:paraId="00000018"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Pr>
          <w:rFonts w:ascii="Cambria" w:hAnsi="Cambria" w:eastAsia="Cambria" w:cs="Cambria"/>
          <w:color w:val="000000"/>
        </w:rPr>
        <w:t>Raising awareness of the air quality benefits of active travel</w:t>
      </w:r>
    </w:p>
    <w:p w:rsidR="00085C45" w:rsidP="37F07A7D" w:rsidRDefault="37F07A7D" w14:paraId="00000019"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sidRPr="37F07A7D">
        <w:rPr>
          <w:rFonts w:ascii="Cambria" w:hAnsi="Cambria" w:eastAsia="Cambria" w:cs="Cambria"/>
          <w:color w:val="000000"/>
        </w:rPr>
        <w:t>Providing cycle and scooter storage on the school site</w:t>
      </w:r>
    </w:p>
    <w:p w:rsidR="00085C45" w:rsidP="37F07A7D" w:rsidRDefault="37F07A7D" w14:paraId="0000001B" w14:textId="77777777">
      <w:pPr>
        <w:widowControl w:val="0"/>
        <w:numPr>
          <w:ilvl w:val="0"/>
          <w:numId w:val="1"/>
        </w:numPr>
        <w:pBdr>
          <w:top w:val="nil"/>
          <w:left w:val="nil"/>
          <w:bottom w:val="nil"/>
          <w:right w:val="nil"/>
          <w:between w:val="nil"/>
        </w:pBdr>
        <w:tabs>
          <w:tab w:val="left" w:pos="874"/>
        </w:tabs>
        <w:spacing w:line="293" w:lineRule="auto"/>
        <w:ind w:left="721"/>
        <w:rPr>
          <w:color w:val="000000"/>
        </w:rPr>
      </w:pPr>
      <w:r w:rsidRPr="37F07A7D">
        <w:rPr>
          <w:rFonts w:ascii="Cambria" w:hAnsi="Cambria" w:eastAsia="Cambria" w:cs="Cambria"/>
          <w:color w:val="000000"/>
        </w:rPr>
        <w:t>Ensuring we update our school travel plan annually and that it is accredited under TfL STARS (Sustainable Travel: Active, Responsible, Safe) scheme</w:t>
      </w:r>
    </w:p>
    <w:p w:rsidR="00085C45" w:rsidRDefault="00085C45" w14:paraId="0000001D" w14:textId="77777777">
      <w:pPr>
        <w:widowControl w:val="0"/>
        <w:pBdr>
          <w:top w:val="nil"/>
          <w:left w:val="nil"/>
          <w:bottom w:val="nil"/>
          <w:right w:val="nil"/>
          <w:between w:val="nil"/>
        </w:pBdr>
        <w:spacing w:before="51"/>
        <w:rPr>
          <w:rFonts w:ascii="Cambria" w:hAnsi="Cambria" w:eastAsia="Cambria" w:cs="Cambria"/>
          <w:color w:val="000000"/>
        </w:rPr>
      </w:pPr>
    </w:p>
    <w:p w:rsidR="00085C45" w:rsidRDefault="001D7B8D" w14:paraId="0000001E" w14:textId="77777777">
      <w:pPr>
        <w:widowControl w:val="0"/>
        <w:pBdr>
          <w:top w:val="nil"/>
          <w:left w:val="nil"/>
          <w:bottom w:val="nil"/>
          <w:right w:val="nil"/>
          <w:between w:val="nil"/>
        </w:pBdr>
        <w:spacing w:before="51"/>
        <w:ind w:left="-152"/>
        <w:rPr>
          <w:rFonts w:ascii="Cambria" w:hAnsi="Cambria" w:eastAsia="Cambria" w:cs="Cambria"/>
          <w:b/>
          <w:color w:val="000000"/>
          <w:sz w:val="28"/>
          <w:szCs w:val="28"/>
        </w:rPr>
      </w:pPr>
      <w:r>
        <w:rPr>
          <w:rFonts w:ascii="Cambria" w:hAnsi="Cambria" w:eastAsia="Cambria" w:cs="Cambria"/>
          <w:b/>
          <w:color w:val="000000"/>
          <w:sz w:val="28"/>
          <w:szCs w:val="28"/>
        </w:rPr>
        <w:t xml:space="preserve">Pupils </w:t>
      </w:r>
    </w:p>
    <w:p w:rsidR="00085C45" w:rsidRDefault="00085C45" w14:paraId="0000001F" w14:textId="77777777">
      <w:pPr>
        <w:spacing w:before="10"/>
        <w:rPr>
          <w:rFonts w:ascii="Cambria" w:hAnsi="Cambria" w:eastAsia="Cambria" w:cs="Cambria"/>
          <w:sz w:val="23"/>
          <w:szCs w:val="23"/>
        </w:rPr>
      </w:pPr>
    </w:p>
    <w:p w:rsidR="00085C45" w:rsidRDefault="001D7B8D" w14:paraId="00000020" w14:textId="77777777">
      <w:pPr>
        <w:pStyle w:val="Heading3"/>
        <w:tabs>
          <w:tab w:val="left" w:pos="8505"/>
        </w:tabs>
        <w:spacing w:before="70" w:line="242" w:lineRule="auto"/>
        <w:ind w:left="0"/>
        <w:jc w:val="both"/>
        <w:rPr>
          <w:rFonts w:ascii="Cambria" w:hAnsi="Cambria" w:eastAsia="Cambria" w:cs="Cambria"/>
          <w:b w:val="0"/>
        </w:rPr>
      </w:pPr>
      <w:r>
        <w:rPr>
          <w:rFonts w:ascii="Cambria" w:hAnsi="Cambria" w:eastAsia="Cambria" w:cs="Cambria"/>
        </w:rPr>
        <w:t>To make active travel a positive experience</w:t>
      </w:r>
      <w:r>
        <w:rPr>
          <w:rFonts w:ascii="Cambria" w:hAnsi="Cambria" w:eastAsia="Cambria" w:cs="Cambria"/>
        </w:rPr>
        <w:t xml:space="preserve"> for everybody concerned, we expect our pupils to:</w:t>
      </w:r>
    </w:p>
    <w:p w:rsidR="00085C45" w:rsidRDefault="001D7B8D" w14:paraId="00000021" w14:textId="77777777">
      <w:pPr>
        <w:widowControl w:val="0"/>
        <w:numPr>
          <w:ilvl w:val="1"/>
          <w:numId w:val="1"/>
        </w:numPr>
        <w:pBdr>
          <w:top w:val="nil"/>
          <w:left w:val="nil"/>
          <w:bottom w:val="nil"/>
          <w:right w:val="nil"/>
          <w:between w:val="nil"/>
        </w:pBdr>
        <w:tabs>
          <w:tab w:val="left" w:pos="974"/>
          <w:tab w:val="left" w:pos="8505"/>
        </w:tabs>
        <w:spacing w:line="242" w:lineRule="auto"/>
        <w:ind w:left="821"/>
        <w:jc w:val="both"/>
        <w:rPr>
          <w:color w:val="000000"/>
        </w:rPr>
      </w:pPr>
      <w:r>
        <w:rPr>
          <w:rFonts w:ascii="Cambria" w:hAnsi="Cambria" w:eastAsia="Cambria" w:cs="Cambria"/>
          <w:color w:val="000000"/>
        </w:rPr>
        <w:t>Behave in a sensible, safe and respectful manner and to consider the needs of others when travelling</w:t>
      </w:r>
    </w:p>
    <w:p w:rsidR="00085C45" w:rsidRDefault="001D7B8D" w14:paraId="00000022" w14:textId="77777777">
      <w:pPr>
        <w:widowControl w:val="0"/>
        <w:numPr>
          <w:ilvl w:val="1"/>
          <w:numId w:val="1"/>
        </w:numPr>
        <w:pBdr>
          <w:top w:val="nil"/>
          <w:left w:val="nil"/>
          <w:bottom w:val="nil"/>
          <w:right w:val="nil"/>
          <w:between w:val="nil"/>
        </w:pBdr>
        <w:tabs>
          <w:tab w:val="left" w:pos="974"/>
          <w:tab w:val="left" w:pos="8505"/>
        </w:tabs>
        <w:spacing w:line="289" w:lineRule="auto"/>
        <w:ind w:left="821"/>
        <w:jc w:val="both"/>
        <w:rPr>
          <w:color w:val="000000"/>
        </w:rPr>
      </w:pPr>
      <w:r>
        <w:rPr>
          <w:rFonts w:ascii="Cambria" w:hAnsi="Cambria" w:eastAsia="Cambria" w:cs="Cambria"/>
          <w:color w:val="000000"/>
        </w:rPr>
        <w:t>Use lights and high-visibility clothing where appropriate and consider wearing a cycle helmet</w:t>
      </w:r>
    </w:p>
    <w:p w:rsidR="00085C45" w:rsidRDefault="001D7B8D" w14:paraId="00000023" w14:textId="77777777">
      <w:pPr>
        <w:widowControl w:val="0"/>
        <w:numPr>
          <w:ilvl w:val="1"/>
          <w:numId w:val="1"/>
        </w:numPr>
        <w:pBdr>
          <w:top w:val="nil"/>
          <w:left w:val="nil"/>
          <w:bottom w:val="nil"/>
          <w:right w:val="nil"/>
          <w:between w:val="nil"/>
        </w:pBdr>
        <w:tabs>
          <w:tab w:val="left" w:pos="974"/>
          <w:tab w:val="left" w:pos="8505"/>
        </w:tabs>
        <w:spacing w:line="293" w:lineRule="auto"/>
        <w:ind w:left="821"/>
        <w:jc w:val="both"/>
        <w:rPr>
          <w:color w:val="000000"/>
        </w:rPr>
      </w:pPr>
      <w:r>
        <w:rPr>
          <w:rFonts w:ascii="Cambria" w:hAnsi="Cambria" w:eastAsia="Cambria" w:cs="Cambria"/>
          <w:color w:val="000000"/>
        </w:rPr>
        <w:t>Check that their bicycle or scooter is roadworthy and well maintained</w:t>
      </w:r>
    </w:p>
    <w:p w:rsidR="00085C45" w:rsidRDefault="001D7B8D" w14:paraId="00000024" w14:textId="77777777">
      <w:pPr>
        <w:widowControl w:val="0"/>
        <w:numPr>
          <w:ilvl w:val="1"/>
          <w:numId w:val="1"/>
        </w:numPr>
        <w:pBdr>
          <w:top w:val="nil"/>
          <w:left w:val="nil"/>
          <w:bottom w:val="nil"/>
          <w:right w:val="nil"/>
          <w:between w:val="nil"/>
        </w:pBdr>
        <w:tabs>
          <w:tab w:val="left" w:pos="974"/>
          <w:tab w:val="left" w:pos="8505"/>
        </w:tabs>
        <w:spacing w:line="291" w:lineRule="auto"/>
        <w:ind w:left="821"/>
        <w:jc w:val="both"/>
        <w:rPr>
          <w:color w:val="000000"/>
        </w:rPr>
      </w:pPr>
      <w:r>
        <w:rPr>
          <w:rFonts w:ascii="Cambria" w:hAnsi="Cambria" w:eastAsia="Cambria" w:cs="Cambria"/>
          <w:color w:val="000000"/>
        </w:rPr>
        <w:t>Follow the rules of the road (Highway Code) when travelling</w:t>
      </w:r>
    </w:p>
    <w:p w:rsidR="00085C45" w:rsidRDefault="00085C45" w14:paraId="00000025" w14:textId="77777777">
      <w:pPr>
        <w:widowControl w:val="0"/>
        <w:pBdr>
          <w:top w:val="nil"/>
          <w:left w:val="nil"/>
          <w:bottom w:val="nil"/>
          <w:right w:val="nil"/>
          <w:between w:val="nil"/>
        </w:pBdr>
        <w:tabs>
          <w:tab w:val="left" w:pos="974"/>
        </w:tabs>
        <w:spacing w:line="242" w:lineRule="auto"/>
        <w:rPr>
          <w:rFonts w:ascii="Cambria" w:hAnsi="Cambria" w:eastAsia="Cambria" w:cs="Cambria"/>
          <w:color w:val="000000"/>
        </w:rPr>
      </w:pPr>
    </w:p>
    <w:p w:rsidR="00085C45" w:rsidRDefault="001D7B8D" w14:paraId="00000026" w14:textId="77777777">
      <w:pPr>
        <w:widowControl w:val="0"/>
        <w:pBdr>
          <w:top w:val="nil"/>
          <w:left w:val="nil"/>
          <w:bottom w:val="nil"/>
          <w:right w:val="nil"/>
          <w:between w:val="nil"/>
        </w:pBdr>
        <w:tabs>
          <w:tab w:val="left" w:pos="974"/>
        </w:tabs>
        <w:spacing w:line="242" w:lineRule="auto"/>
        <w:ind w:left="-152"/>
        <w:rPr>
          <w:rFonts w:ascii="Cambria" w:hAnsi="Cambria" w:eastAsia="Cambria" w:cs="Cambria"/>
          <w:b/>
          <w:color w:val="000000"/>
          <w:sz w:val="28"/>
          <w:szCs w:val="28"/>
        </w:rPr>
      </w:pPr>
      <w:r>
        <w:rPr>
          <w:rFonts w:ascii="Cambria" w:hAnsi="Cambria" w:eastAsia="Cambria" w:cs="Cambria"/>
          <w:b/>
          <w:color w:val="000000"/>
          <w:sz w:val="28"/>
          <w:szCs w:val="28"/>
        </w:rPr>
        <w:t xml:space="preserve">Parents and carers </w:t>
      </w:r>
    </w:p>
    <w:p w:rsidR="00085C45" w:rsidRDefault="00085C45" w14:paraId="00000027" w14:textId="77777777">
      <w:pPr>
        <w:spacing w:before="6"/>
        <w:rPr>
          <w:rFonts w:ascii="Cambria" w:hAnsi="Cambria" w:eastAsia="Cambria" w:cs="Cambria"/>
        </w:rPr>
      </w:pPr>
    </w:p>
    <w:p w:rsidR="00085C45" w:rsidRDefault="001D7B8D" w14:paraId="00000028" w14:textId="77777777">
      <w:pPr>
        <w:pStyle w:val="Heading3"/>
        <w:spacing w:line="275" w:lineRule="auto"/>
        <w:ind w:left="100"/>
        <w:jc w:val="both"/>
        <w:rPr>
          <w:rFonts w:ascii="Cambria" w:hAnsi="Cambria" w:eastAsia="Cambria" w:cs="Cambria"/>
          <w:b w:val="0"/>
        </w:rPr>
      </w:pPr>
      <w:r>
        <w:rPr>
          <w:rFonts w:ascii="Cambria" w:hAnsi="Cambria" w:eastAsia="Cambria" w:cs="Cambria"/>
        </w:rPr>
        <w:t>For the wellbeing of our pupils, we expect parents/carers to:</w:t>
      </w:r>
    </w:p>
    <w:p w:rsidR="00085C45" w:rsidRDefault="001D7B8D" w14:paraId="00000029" w14:textId="77777777">
      <w:pPr>
        <w:widowControl w:val="0"/>
        <w:numPr>
          <w:ilvl w:val="1"/>
          <w:numId w:val="1"/>
        </w:numPr>
        <w:pBdr>
          <w:top w:val="nil"/>
          <w:left w:val="nil"/>
          <w:bottom w:val="nil"/>
          <w:right w:val="nil"/>
          <w:between w:val="nil"/>
        </w:pBdr>
        <w:tabs>
          <w:tab w:val="left" w:pos="974"/>
        </w:tabs>
        <w:spacing w:line="293" w:lineRule="auto"/>
        <w:ind w:left="821"/>
        <w:jc w:val="both"/>
        <w:rPr>
          <w:color w:val="000000"/>
        </w:rPr>
      </w:pPr>
      <w:r>
        <w:rPr>
          <w:rFonts w:ascii="Cambria" w:hAnsi="Cambria" w:eastAsia="Cambria" w:cs="Cambria"/>
          <w:color w:val="000000"/>
        </w:rPr>
        <w:t xml:space="preserve">Encourage their child to travel actively to school </w:t>
      </w:r>
    </w:p>
    <w:p w:rsidR="00085C45" w:rsidRDefault="001D7B8D" w14:paraId="0000002A" w14:textId="77777777">
      <w:pPr>
        <w:widowControl w:val="0"/>
        <w:numPr>
          <w:ilvl w:val="1"/>
          <w:numId w:val="1"/>
        </w:numPr>
        <w:pBdr>
          <w:top w:val="nil"/>
          <w:left w:val="nil"/>
          <w:bottom w:val="nil"/>
          <w:right w:val="nil"/>
          <w:between w:val="nil"/>
        </w:pBdr>
        <w:tabs>
          <w:tab w:val="left" w:pos="974"/>
        </w:tabs>
        <w:spacing w:line="242" w:lineRule="auto"/>
        <w:ind w:left="821"/>
        <w:jc w:val="both"/>
        <w:rPr>
          <w:color w:val="000000"/>
        </w:rPr>
      </w:pPr>
      <w:r>
        <w:rPr>
          <w:rFonts w:ascii="Cambria" w:hAnsi="Cambria" w:eastAsia="Cambria" w:cs="Cambria"/>
          <w:color w:val="000000"/>
        </w:rPr>
        <w:t>Consider walking, cycling or scooting with their child</w:t>
      </w:r>
    </w:p>
    <w:p w:rsidR="00085C45" w:rsidRDefault="001D7B8D" w14:paraId="0000002B" w14:textId="77777777">
      <w:pPr>
        <w:widowControl w:val="0"/>
        <w:numPr>
          <w:ilvl w:val="1"/>
          <w:numId w:val="1"/>
        </w:numPr>
        <w:pBdr>
          <w:top w:val="nil"/>
          <w:left w:val="nil"/>
          <w:bottom w:val="nil"/>
          <w:right w:val="nil"/>
          <w:between w:val="nil"/>
        </w:pBdr>
        <w:tabs>
          <w:tab w:val="left" w:pos="974"/>
        </w:tabs>
        <w:spacing w:line="242" w:lineRule="auto"/>
        <w:ind w:left="821"/>
        <w:jc w:val="both"/>
        <w:rPr>
          <w:color w:val="000000"/>
        </w:rPr>
      </w:pPr>
      <w:r>
        <w:rPr>
          <w:rFonts w:ascii="Cambria" w:hAnsi="Cambria" w:eastAsia="Cambria" w:cs="Cambria"/>
          <w:color w:val="000000"/>
        </w:rPr>
        <w:t>Encourage their child to take up opportunities to develop their competence and confidence in walking cycling and scooting</w:t>
      </w:r>
    </w:p>
    <w:p w:rsidR="00085C45" w:rsidRDefault="001D7B8D" w14:paraId="0000002C" w14:textId="77777777">
      <w:pPr>
        <w:widowControl w:val="0"/>
        <w:numPr>
          <w:ilvl w:val="1"/>
          <w:numId w:val="1"/>
        </w:numPr>
        <w:pBdr>
          <w:top w:val="nil"/>
          <w:left w:val="nil"/>
          <w:bottom w:val="nil"/>
          <w:right w:val="nil"/>
          <w:between w:val="nil"/>
        </w:pBdr>
        <w:tabs>
          <w:tab w:val="left" w:pos="974"/>
        </w:tabs>
        <w:spacing w:line="242" w:lineRule="auto"/>
        <w:ind w:left="821"/>
        <w:jc w:val="both"/>
        <w:rPr>
          <w:color w:val="000000"/>
        </w:rPr>
      </w:pPr>
      <w:r>
        <w:rPr>
          <w:rFonts w:ascii="Cambria" w:hAnsi="Cambria" w:eastAsia="Cambria" w:cs="Cambria"/>
          <w:color w:val="000000"/>
        </w:rPr>
        <w:t>Provide their child with safety equipment as appropriate, which may include hig</w:t>
      </w:r>
      <w:r>
        <w:rPr>
          <w:rFonts w:ascii="Cambria" w:hAnsi="Cambria" w:eastAsia="Cambria" w:cs="Cambria"/>
          <w:color w:val="000000"/>
        </w:rPr>
        <w:t xml:space="preserve">h-visibility clothing, lights, cycle helmet and a lock </w:t>
      </w:r>
    </w:p>
    <w:p w:rsidR="00085C45" w:rsidRDefault="001D7B8D" w14:paraId="0000002D" w14:textId="77777777">
      <w:pPr>
        <w:widowControl w:val="0"/>
        <w:numPr>
          <w:ilvl w:val="1"/>
          <w:numId w:val="1"/>
        </w:numPr>
        <w:pBdr>
          <w:top w:val="nil"/>
          <w:left w:val="nil"/>
          <w:bottom w:val="nil"/>
          <w:right w:val="nil"/>
          <w:between w:val="nil"/>
        </w:pBdr>
        <w:tabs>
          <w:tab w:val="left" w:pos="974"/>
        </w:tabs>
        <w:spacing w:line="242" w:lineRule="auto"/>
        <w:ind w:left="821"/>
        <w:jc w:val="both"/>
        <w:rPr>
          <w:color w:val="000000"/>
        </w:rPr>
      </w:pPr>
      <w:r w:rsidRPr="2EECF955" w:rsidR="001D7B8D">
        <w:rPr>
          <w:rFonts w:ascii="Cambria" w:hAnsi="Cambria" w:eastAsia="Cambria" w:cs="Cambria"/>
          <w:color w:val="000000" w:themeColor="text1" w:themeTint="FF" w:themeShade="FF"/>
        </w:rPr>
        <w:t>Ensure that the bicycles and scooters ridden to school are roadworthy and well maintained</w:t>
      </w:r>
    </w:p>
    <w:p w:rsidR="16E8AB5A" w:rsidP="2EECF955" w:rsidRDefault="16E8AB5A" w14:paraId="56686C9F" w14:textId="6AF7802F">
      <w:pPr>
        <w:pStyle w:val="Normal"/>
        <w:widowControl w:val="0"/>
        <w:numPr>
          <w:ilvl w:val="1"/>
          <w:numId w:val="1"/>
        </w:numPr>
        <w:tabs>
          <w:tab w:val="left" w:leader="none" w:pos="974"/>
        </w:tabs>
        <w:spacing w:line="242" w:lineRule="auto"/>
        <w:ind w:left="821"/>
        <w:jc w:val="both"/>
        <w:rPr>
          <w:color w:val="000000" w:themeColor="text1" w:themeTint="FF" w:themeShade="FF"/>
        </w:rPr>
      </w:pPr>
      <w:r w:rsidRPr="2EECF955" w:rsidR="16E8AB5A">
        <w:rPr>
          <w:rFonts w:ascii="Cambria" w:hAnsi="Cambria" w:eastAsia="Cambria" w:cs="Cambria"/>
          <w:color w:val="000000" w:themeColor="text1" w:themeTint="FF" w:themeShade="FF"/>
        </w:rPr>
        <w:t>When driving, ensuring that they are following the high way code and being considerate of residents when parking.</w:t>
      </w:r>
    </w:p>
    <w:p w:rsidR="00085C45" w:rsidRDefault="00085C45" w14:paraId="0000002E" w14:textId="77777777">
      <w:pPr>
        <w:widowControl w:val="0"/>
        <w:pBdr>
          <w:top w:val="nil"/>
          <w:left w:val="nil"/>
          <w:bottom w:val="nil"/>
          <w:right w:val="nil"/>
          <w:between w:val="nil"/>
        </w:pBdr>
        <w:tabs>
          <w:tab w:val="left" w:pos="974"/>
        </w:tabs>
        <w:spacing w:line="242" w:lineRule="auto"/>
        <w:jc w:val="both"/>
        <w:rPr>
          <w:rFonts w:ascii="Cambria" w:hAnsi="Cambria" w:eastAsia="Cambria" w:cs="Cambria"/>
          <w:color w:val="000000"/>
        </w:rPr>
      </w:pPr>
    </w:p>
    <w:p w:rsidR="001D7B8D" w:rsidP="2EECF955" w:rsidRDefault="001D7B8D" w14:paraId="114ED2B6" w14:textId="38801D57">
      <w:pPr>
        <w:widowControl w:val="0"/>
        <w:tabs>
          <w:tab w:val="left" w:leader="none" w:pos="974"/>
        </w:tabs>
        <w:spacing w:line="242" w:lineRule="auto"/>
        <w:jc w:val="both"/>
        <w:rPr>
          <w:rFonts w:ascii="Cambria" w:hAnsi="Cambria" w:eastAsia="Cambria" w:cs="Cambria"/>
          <w:i w:val="1"/>
          <w:iCs w:val="1"/>
          <w:color w:val="000000" w:themeColor="text1" w:themeTint="FF" w:themeShade="FF"/>
        </w:rPr>
      </w:pPr>
      <w:r w:rsidRPr="2EECF955" w:rsidR="001D7B8D">
        <w:rPr>
          <w:rFonts w:ascii="Cambria" w:hAnsi="Cambria" w:eastAsia="Cambria" w:cs="Cambria"/>
          <w:i w:val="1"/>
          <w:iCs w:val="1"/>
          <w:color w:val="000000" w:themeColor="text1" w:themeTint="FF" w:themeShade="FF"/>
        </w:rPr>
        <w:t xml:space="preserve">Parents and </w:t>
      </w:r>
      <w:proofErr w:type="spellStart"/>
      <w:r w:rsidRPr="2EECF955" w:rsidR="001D7B8D">
        <w:rPr>
          <w:rFonts w:ascii="Cambria" w:hAnsi="Cambria" w:eastAsia="Cambria" w:cs="Cambria"/>
          <w:i w:val="1"/>
          <w:iCs w:val="1"/>
          <w:color w:val="000000" w:themeColor="text1" w:themeTint="FF" w:themeShade="FF"/>
        </w:rPr>
        <w:t>carers</w:t>
      </w:r>
      <w:proofErr w:type="spellEnd"/>
      <w:r w:rsidRPr="2EECF955" w:rsidR="001D7B8D">
        <w:rPr>
          <w:rFonts w:ascii="Cambria" w:hAnsi="Cambria" w:eastAsia="Cambria" w:cs="Cambria"/>
          <w:i w:val="1"/>
          <w:iCs w:val="1"/>
          <w:color w:val="000000" w:themeColor="text1" w:themeTint="FF" w:themeShade="FF"/>
        </w:rPr>
        <w:t xml:space="preserve"> are reminded that they are responsible for the safety of their child on the journey to and</w:t>
      </w:r>
      <w:r w:rsidRPr="2EECF955" w:rsidR="001D7B8D">
        <w:rPr>
          <w:rFonts w:ascii="Cambria" w:hAnsi="Cambria" w:eastAsia="Cambria" w:cs="Cambria"/>
          <w:i w:val="1"/>
          <w:iCs w:val="1"/>
          <w:color w:val="000000" w:themeColor="text1" w:themeTint="FF" w:themeShade="FF"/>
        </w:rPr>
        <w:t xml:space="preserve"> from school. </w:t>
      </w:r>
    </w:p>
    <w:p w:rsidR="2EECF955" w:rsidP="2EECF955" w:rsidRDefault="2EECF955" w14:paraId="1A0F2A4E" w14:textId="5DA10884">
      <w:pPr>
        <w:pStyle w:val="Normal"/>
        <w:widowControl w:val="0"/>
        <w:tabs>
          <w:tab w:val="left" w:leader="none" w:pos="974"/>
        </w:tabs>
        <w:spacing w:line="242" w:lineRule="auto"/>
        <w:jc w:val="both"/>
        <w:rPr>
          <w:rFonts w:ascii="Cambria" w:hAnsi="Cambria" w:eastAsia="Cambria" w:cs="Cambria"/>
          <w:i w:val="1"/>
          <w:iCs w:val="1"/>
          <w:color w:val="000000" w:themeColor="text1" w:themeTint="FF" w:themeShade="FF"/>
        </w:rPr>
      </w:pPr>
    </w:p>
    <w:p w:rsidR="77303798" w:rsidP="2EECF955" w:rsidRDefault="77303798" w14:paraId="1B11B52D" w14:textId="214B1B22">
      <w:pPr>
        <w:pStyle w:val="Normal"/>
        <w:widowControl w:val="0"/>
        <w:tabs>
          <w:tab w:val="left" w:leader="none" w:pos="974"/>
        </w:tabs>
        <w:spacing w:line="242" w:lineRule="auto"/>
        <w:jc w:val="both"/>
        <w:rPr>
          <w:rFonts w:ascii="Cambria" w:hAnsi="Cambria" w:eastAsia="Cambria" w:cs="Cambria"/>
          <w:i w:val="1"/>
          <w:iCs w:val="1"/>
          <w:color w:val="000000" w:themeColor="text1" w:themeTint="FF" w:themeShade="FF"/>
        </w:rPr>
      </w:pPr>
      <w:r w:rsidRPr="2EECF955" w:rsidR="77303798">
        <w:rPr>
          <w:rFonts w:ascii="Cambria" w:hAnsi="Cambria" w:eastAsia="Cambria" w:cs="Cambria"/>
          <w:i w:val="0"/>
          <w:iCs w:val="0"/>
          <w:color w:val="000000" w:themeColor="text1" w:themeTint="FF" w:themeShade="FF"/>
        </w:rPr>
        <w:t xml:space="preserve">Please do use our walk to school map which is available on our website </w:t>
      </w:r>
    </w:p>
    <w:p w:rsidR="77303798" w:rsidP="2EECF955" w:rsidRDefault="77303798" w14:paraId="5BADB67C" w14:textId="31E21FF9">
      <w:pPr>
        <w:pStyle w:val="Normal"/>
        <w:widowControl w:val="0"/>
        <w:tabs>
          <w:tab w:val="left" w:leader="none" w:pos="974"/>
        </w:tabs>
        <w:spacing w:line="242" w:lineRule="auto"/>
        <w:jc w:val="both"/>
        <w:rPr>
          <w:rFonts w:ascii="Cambria" w:hAnsi="Cambria" w:eastAsia="Cambria" w:cs="Cambria"/>
          <w:i w:val="0"/>
          <w:iCs w:val="0"/>
          <w:color w:val="000000" w:themeColor="text1" w:themeTint="FF" w:themeShade="FF"/>
        </w:rPr>
      </w:pPr>
      <w:hyperlink r:id="R324f9ad6013b4f57">
        <w:r w:rsidRPr="2EECF955" w:rsidR="77303798">
          <w:rPr>
            <w:rStyle w:val="Hyperlink"/>
            <w:rFonts w:ascii="Cambria" w:hAnsi="Cambria" w:eastAsia="Cambria" w:cs="Cambria"/>
            <w:i w:val="0"/>
            <w:iCs w:val="0"/>
          </w:rPr>
          <w:t>https://www.alecreedacademy.co.uk/attachments/download.asp?file=839&amp;type=pdf</w:t>
        </w:r>
      </w:hyperlink>
      <w:r w:rsidRPr="2EECF955" w:rsidR="77303798">
        <w:rPr>
          <w:rFonts w:ascii="Cambria" w:hAnsi="Cambria" w:eastAsia="Cambria" w:cs="Cambria"/>
          <w:i w:val="0"/>
          <w:iCs w:val="0"/>
          <w:color w:val="000000" w:themeColor="text1" w:themeTint="FF" w:themeShade="FF"/>
        </w:rPr>
        <w:t xml:space="preserve"> </w:t>
      </w:r>
    </w:p>
    <w:p w:rsidR="00085C45" w:rsidRDefault="00085C45" w14:paraId="00000030" w14:textId="77777777">
      <w:pPr>
        <w:spacing w:before="5"/>
        <w:jc w:val="both"/>
        <w:rPr>
          <w:rFonts w:ascii="Cambria" w:hAnsi="Cambria" w:eastAsia="Cambria" w:cs="Cambria"/>
        </w:rPr>
      </w:pPr>
    </w:p>
    <w:p w:rsidR="00085C45" w:rsidP="37F07A7D" w:rsidRDefault="37F07A7D" w14:paraId="30F1B1CE" w14:textId="77777777">
      <w:pPr>
        <w:widowControl w:val="0"/>
        <w:pBdr>
          <w:top w:val="nil"/>
          <w:left w:val="nil"/>
          <w:bottom w:val="nil"/>
          <w:right w:val="nil"/>
          <w:between w:val="nil"/>
        </w:pBdr>
        <w:spacing w:line="242" w:lineRule="auto"/>
        <w:jc w:val="both"/>
        <w:rPr>
          <w:rFonts w:ascii="Cambria" w:hAnsi="Cambria" w:eastAsia="Cambria" w:cs="Cambria"/>
          <w:color w:val="000000" w:themeColor="text1"/>
        </w:rPr>
      </w:pPr>
      <w:r w:rsidRPr="37F07A7D">
        <w:rPr>
          <w:rFonts w:ascii="Cambria" w:hAnsi="Cambria" w:eastAsia="Cambria" w:cs="Cambria"/>
          <w:color w:val="000000"/>
        </w:rPr>
        <w:t>Alec Reed Academy would like to thank you in advance for supporting our travel policy. If you have any ideas on how to promote, or provide new opportunities for active travel please get in touch. Additionally, we would be interested to hear your ideas of how to improve safety or air quality around Alec Reed Academy.</w:t>
      </w:r>
      <w:r w:rsidRPr="37F07A7D">
        <w:rPr>
          <w:rFonts w:ascii="Cambria" w:hAnsi="Cambria" w:eastAsia="Cambria" w:cs="Cambria"/>
          <w:color w:val="FF0000"/>
        </w:rPr>
        <w:t xml:space="preserve"> </w:t>
      </w:r>
    </w:p>
    <w:p w:rsidR="00085C45" w:rsidP="37F07A7D" w:rsidRDefault="00085C45" w14:paraId="240F4FCE" w14:textId="1C0B637F">
      <w:pPr>
        <w:widowControl w:val="0"/>
        <w:pBdr>
          <w:top w:val="nil"/>
          <w:left w:val="nil"/>
          <w:bottom w:val="nil"/>
          <w:right w:val="nil"/>
          <w:between w:val="nil"/>
        </w:pBdr>
        <w:spacing w:line="242" w:lineRule="auto"/>
        <w:jc w:val="both"/>
        <w:rPr>
          <w:rFonts w:ascii="Cambria" w:hAnsi="Cambria" w:eastAsia="Cambria" w:cs="Cambria"/>
          <w:color w:val="000000" w:themeColor="text1"/>
        </w:rPr>
      </w:pPr>
    </w:p>
    <w:p w:rsidR="00085C45" w:rsidP="37F07A7D" w:rsidRDefault="00085C45" w14:paraId="1906C5F8" w14:textId="08680D24">
      <w:pPr>
        <w:widowControl w:val="0"/>
        <w:pBdr>
          <w:top w:val="nil"/>
          <w:left w:val="nil"/>
          <w:bottom w:val="nil"/>
          <w:right w:val="nil"/>
          <w:between w:val="nil"/>
        </w:pBdr>
        <w:spacing w:line="242" w:lineRule="auto"/>
        <w:jc w:val="both"/>
        <w:rPr>
          <w:rFonts w:ascii="Cambria" w:hAnsi="Cambria" w:eastAsia="Cambria" w:cs="Cambria"/>
          <w:color w:val="000000" w:themeColor="text1"/>
        </w:rPr>
      </w:pPr>
    </w:p>
    <w:p w:rsidR="00085C45" w:rsidP="37F07A7D" w:rsidRDefault="00085C45" w14:paraId="00175AA5" w14:textId="0A9C132D">
      <w:pPr>
        <w:widowControl w:val="0"/>
        <w:pBdr>
          <w:top w:val="nil"/>
          <w:left w:val="nil"/>
          <w:bottom w:val="nil"/>
          <w:right w:val="nil"/>
          <w:between w:val="nil"/>
        </w:pBdr>
        <w:spacing w:line="242" w:lineRule="auto"/>
        <w:jc w:val="both"/>
        <w:rPr>
          <w:rFonts w:ascii="Cambria" w:hAnsi="Cambria" w:eastAsia="Cambria" w:cs="Cambria"/>
          <w:color w:val="000000" w:themeColor="text1"/>
        </w:rPr>
      </w:pPr>
    </w:p>
    <w:p w:rsidR="00085C45" w:rsidP="37F07A7D" w:rsidRDefault="00085C45" w14:paraId="4DA3126C" w14:textId="40ED8388">
      <w:pPr>
        <w:widowControl w:val="0"/>
        <w:pBdr>
          <w:top w:val="nil"/>
          <w:left w:val="nil"/>
          <w:bottom w:val="nil"/>
          <w:right w:val="nil"/>
          <w:between w:val="nil"/>
        </w:pBdr>
        <w:spacing w:line="242" w:lineRule="auto"/>
        <w:jc w:val="both"/>
        <w:rPr>
          <w:rFonts w:ascii="Cambria" w:hAnsi="Cambria" w:eastAsia="Cambria" w:cs="Cambria"/>
          <w:color w:val="000000" w:themeColor="text1"/>
        </w:rPr>
      </w:pPr>
    </w:p>
    <w:p w:rsidR="00085C45" w:rsidP="37F07A7D" w:rsidRDefault="00085C45" w14:paraId="3766B8D7" w14:textId="19F4D640">
      <w:pPr>
        <w:widowControl w:val="0"/>
        <w:pBdr>
          <w:top w:val="nil"/>
          <w:left w:val="nil"/>
          <w:bottom w:val="nil"/>
          <w:right w:val="nil"/>
          <w:between w:val="nil"/>
        </w:pBdr>
        <w:spacing w:line="242" w:lineRule="auto"/>
        <w:jc w:val="both"/>
        <w:rPr>
          <w:rFonts w:ascii="Arial" w:hAnsi="Arial" w:eastAsia="Arial" w:cs="Arial"/>
          <w:sz w:val="22"/>
          <w:szCs w:val="22"/>
        </w:rPr>
      </w:pPr>
    </w:p>
    <w:p w:rsidR="00085C45" w:rsidP="37F07A7D" w:rsidRDefault="37F07A7D" w14:paraId="00000031" w14:textId="77777777">
      <w:pPr>
        <w:widowControl w:val="0"/>
        <w:pBdr>
          <w:top w:val="nil"/>
          <w:left w:val="nil"/>
          <w:bottom w:val="nil"/>
          <w:right w:val="nil"/>
          <w:between w:val="nil"/>
        </w:pBdr>
        <w:spacing w:line="242" w:lineRule="auto"/>
        <w:jc w:val="both"/>
        <w:rPr>
          <w:rFonts w:ascii="Cambria" w:hAnsi="Cambria" w:eastAsia="Cambria" w:cs="Cambria"/>
          <w:color w:val="000000"/>
        </w:rPr>
      </w:pPr>
      <w:r w:rsidRPr="37F07A7D">
        <w:rPr>
          <w:rFonts w:ascii="Cambria" w:hAnsi="Cambria" w:eastAsia="Cambria" w:cs="Cambria"/>
          <w:color w:val="000000"/>
        </w:rPr>
        <w:t xml:space="preserve"> </w:t>
      </w:r>
    </w:p>
    <w:p w:rsidR="00085C45" w:rsidRDefault="00085C45" w14:paraId="00000032" w14:textId="77777777">
      <w:pPr>
        <w:rPr>
          <w:rFonts w:ascii="Calibri" w:hAnsi="Calibri" w:eastAsia="Calibri" w:cs="Calibri"/>
        </w:rPr>
      </w:pPr>
    </w:p>
    <w:p w:rsidR="00085C45" w:rsidRDefault="00085C45" w14:paraId="00000033" w14:textId="77777777">
      <w:pPr>
        <w:rPr>
          <w:rFonts w:ascii="Calibri" w:hAnsi="Calibri" w:eastAsia="Calibri" w:cs="Calibri"/>
        </w:rPr>
      </w:pPr>
    </w:p>
    <w:sectPr w:rsidR="00085C45">
      <w:headerReference w:type="default" r:id="rId10"/>
      <w:footerReference w:type="default" r:id="rId11"/>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D7B8D" w14:paraId="1E99916D" w14:textId="77777777">
      <w:r>
        <w:separator/>
      </w:r>
    </w:p>
  </w:endnote>
  <w:endnote w:type="continuationSeparator" w:id="0">
    <w:p w:rsidR="00000000" w:rsidRDefault="001D7B8D" w14:paraId="27D56E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C45" w:rsidRDefault="00085C45" w14:paraId="00000035"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D7B8D" w14:paraId="53273AAD" w14:textId="77777777">
      <w:r>
        <w:separator/>
      </w:r>
    </w:p>
  </w:footnote>
  <w:footnote w:type="continuationSeparator" w:id="0">
    <w:p w:rsidR="00000000" w:rsidRDefault="001D7B8D" w14:paraId="78057D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5C45" w:rsidRDefault="001D7B8D" w14:paraId="00000034" w14:textId="77777777">
    <w:pPr>
      <w:spacing w:line="14" w:lineRule="auto"/>
      <w:rPr>
        <w:sz w:val="20"/>
        <w:szCs w:val="20"/>
      </w:rPr>
    </w:pPr>
    <w:r>
      <w:rPr>
        <w:noProof/>
        <w:sz w:val="22"/>
        <w:szCs w:val="22"/>
      </w:rPr>
      <mc:AlternateContent>
        <mc:Choice Requires="wpg">
          <w:drawing>
            <wp:anchor distT="0" distB="0" distL="114300" distR="114300" simplePos="0" relativeHeight="251658240" behindDoc="0" locked="0" layoutInCell="1" hidden="0" allowOverlap="1" wp14:anchorId="68D375FD" wp14:editId="07777777">
              <wp:simplePos x="0" y="0"/>
              <wp:positionH relativeFrom="page">
                <wp:posOffset>701993</wp:posOffset>
              </wp:positionH>
              <wp:positionV relativeFrom="page">
                <wp:posOffset>449263</wp:posOffset>
              </wp:positionV>
              <wp:extent cx="685165" cy="161925"/>
              <wp:effectExtent l="0" t="0" r="0" b="0"/>
              <wp:wrapNone/>
              <wp:docPr id="1" name=""/>
              <wp:cNvGraphicFramePr/>
              <a:graphic xmlns:a="http://schemas.openxmlformats.org/drawingml/2006/main">
                <a:graphicData uri="http://schemas.microsoft.com/office/word/2010/wordprocessingShape">
                  <wps:wsp>
                    <wps:cNvSpPr/>
                    <wps:spPr>
                      <a:xfrm>
                        <a:off x="5008180" y="3703800"/>
                        <a:ext cx="675640" cy="152400"/>
                      </a:xfrm>
                      <a:custGeom>
                        <a:avLst/>
                        <a:gdLst/>
                        <a:ahLst/>
                        <a:cxnLst/>
                        <a:rect l="l" t="t" r="r" b="b"/>
                        <a:pathLst>
                          <a:path w="675640" h="152400" extrusionOk="0">
                            <a:moveTo>
                              <a:pt x="0" y="0"/>
                            </a:moveTo>
                            <a:lnTo>
                              <a:pt x="0" y="152400"/>
                            </a:lnTo>
                            <a:lnTo>
                              <a:pt x="675640" y="152400"/>
                            </a:lnTo>
                            <a:lnTo>
                              <a:pt x="675640" y="0"/>
                            </a:lnTo>
                            <a:close/>
                          </a:path>
                        </a:pathLst>
                      </a:custGeom>
                      <a:noFill/>
                      <a:ln>
                        <a:noFill/>
                      </a:ln>
                    </wps:spPr>
                    <wps:txbx>
                      <w:txbxContent>
                        <w:p w:rsidR="00085C45" w:rsidRDefault="001D7B8D" w14:paraId="071CE61A" w14:textId="77777777">
                          <w:pPr>
                            <w:spacing w:line="225" w:lineRule="auto"/>
                            <w:ind w:left="20" w:firstLine="20"/>
                            <w:textDirection w:val="btLr"/>
                          </w:pPr>
                          <w:r>
                            <w:rPr>
                              <w:rFonts w:ascii="Arial" w:hAnsi="Arial" w:eastAsia="Arial" w:cs="Arial"/>
                              <w:color w:val="000000"/>
                              <w:sz w:val="20"/>
                            </w:rPr>
                            <w:t xml:space="preserve">Page </w:t>
                          </w:r>
                          <w:r>
                            <w:rPr>
                              <w:rFonts w:ascii="Arial" w:hAnsi="Arial" w:eastAsia="Arial" w:cs="Arial"/>
                              <w:b/>
                              <w:color w:val="000000"/>
                              <w:sz w:val="20"/>
                            </w:rPr>
                            <w:t xml:space="preserve"> PAGE 1 </w:t>
                          </w:r>
                          <w:r>
                            <w:rPr>
                              <w:rFonts w:ascii="Arial" w:hAnsi="Arial" w:eastAsia="Arial" w:cs="Arial"/>
                              <w:color w:val="000000"/>
                              <w:sz w:val="20"/>
                            </w:rPr>
                            <w:t xml:space="preserve">of </w:t>
                          </w:r>
                          <w:r>
                            <w:rPr>
                              <w:rFonts w:ascii="Arial" w:hAnsi="Arial" w:eastAsia="Arial" w:cs="Arial"/>
                              <w:b/>
                              <w:color w:val="000000"/>
                              <w:sz w:val="20"/>
                            </w:rPr>
                            <w:t>2</w:t>
                          </w:r>
                        </w:p>
                      </w:txbxContent>
                    </wps:txbx>
                    <wps:bodyPr spcFirstLastPara="1" wrap="square" lIns="88900" tIns="38100" rIns="88900" bIns="381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427B666" wp14:editId="7777777">
              <wp:simplePos x="0" y="0"/>
              <wp:positionH relativeFrom="page">
                <wp:posOffset>701993</wp:posOffset>
              </wp:positionH>
              <wp:positionV relativeFrom="page">
                <wp:posOffset>449263</wp:posOffset>
              </wp:positionV>
              <wp:extent cx="685165" cy="161925"/>
              <wp:effectExtent l="0" t="0" r="0" b="0"/>
              <wp:wrapNone/>
              <wp:docPr id="81067552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5165" cy="1619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0D8C1FD" wp14:editId="07777777">
          <wp:simplePos x="0" y="0"/>
          <wp:positionH relativeFrom="column">
            <wp:posOffset>3838575</wp:posOffset>
          </wp:positionH>
          <wp:positionV relativeFrom="paragraph">
            <wp:posOffset>-421004</wp:posOffset>
          </wp:positionV>
          <wp:extent cx="2000250" cy="847090"/>
          <wp:effectExtent l="0" t="0" r="0" b="0"/>
          <wp:wrapSquare wrapText="bothSides" distT="0" distB="0" distL="114300" distR="114300"/>
          <wp:docPr id="2" name="image2.png" descr="\\Onelondon.tfl.local\shared\BRP\05 Behaviour Change\05.06 Schools &amp; Young People\6. PROJECTS\STARS\14. STARS Logos &amp; branding\Logos\STARS-logo-100_strapline-alt.png"/>
          <wp:cNvGraphicFramePr/>
          <a:graphic xmlns:a="http://schemas.openxmlformats.org/drawingml/2006/main">
            <a:graphicData uri="http://schemas.openxmlformats.org/drawingml/2006/picture">
              <pic:pic xmlns:pic="http://schemas.openxmlformats.org/drawingml/2006/picture">
                <pic:nvPicPr>
                  <pic:cNvPr id="0" name="image2.png" descr="\\Onelondon.tfl.local\shared\BRP\05 Behaviour Change\05.06 Schools &amp; Young People\6. PROJECTS\STARS\14. STARS Logos &amp; branding\Logos\STARS-logo-100_strapline-alt.png"/>
                  <pic:cNvPicPr preferRelativeResize="0"/>
                </pic:nvPicPr>
                <pic:blipFill>
                  <a:blip r:embed="rId2"/>
                  <a:srcRect/>
                  <a:stretch>
                    <a:fillRect/>
                  </a:stretch>
                </pic:blipFill>
                <pic:spPr>
                  <a:xfrm>
                    <a:off x="0" y="0"/>
                    <a:ext cx="2000250" cy="8470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F51C7"/>
    <w:multiLevelType w:val="multilevel"/>
    <w:tmpl w:val="FFFFFFFF"/>
    <w:lvl w:ilvl="0">
      <w:start w:val="1"/>
      <w:numFmt w:val="bullet"/>
      <w:lvlText w:val="●"/>
      <w:lvlJc w:val="left"/>
      <w:pPr>
        <w:ind w:left="873" w:hanging="360"/>
      </w:pPr>
      <w:rPr>
        <w:rFonts w:ascii="Noto Sans Symbols" w:hAnsi="Noto Sans Symbols" w:eastAsia="Noto Sans Symbols" w:cs="Noto Sans Symbols"/>
        <w:sz w:val="24"/>
        <w:szCs w:val="24"/>
      </w:rPr>
    </w:lvl>
    <w:lvl w:ilvl="1">
      <w:start w:val="1"/>
      <w:numFmt w:val="bullet"/>
      <w:lvlText w:val="●"/>
      <w:lvlJc w:val="left"/>
      <w:pPr>
        <w:ind w:left="973" w:hanging="360"/>
      </w:pPr>
      <w:rPr>
        <w:rFonts w:ascii="Noto Sans Symbols" w:hAnsi="Noto Sans Symbols" w:eastAsia="Noto Sans Symbols" w:cs="Noto Sans Symbols"/>
        <w:sz w:val="24"/>
        <w:szCs w:val="24"/>
      </w:rPr>
    </w:lvl>
    <w:lvl w:ilvl="2">
      <w:start w:val="1"/>
      <w:numFmt w:val="bullet"/>
      <w:lvlText w:val="•"/>
      <w:lvlJc w:val="left"/>
      <w:pPr>
        <w:ind w:left="2079" w:hanging="360"/>
      </w:pPr>
    </w:lvl>
    <w:lvl w:ilvl="3">
      <w:start w:val="1"/>
      <w:numFmt w:val="bullet"/>
      <w:lvlText w:val="•"/>
      <w:lvlJc w:val="left"/>
      <w:pPr>
        <w:ind w:left="3185" w:hanging="360"/>
      </w:pPr>
    </w:lvl>
    <w:lvl w:ilvl="4">
      <w:start w:val="1"/>
      <w:numFmt w:val="bullet"/>
      <w:lvlText w:val="•"/>
      <w:lvlJc w:val="left"/>
      <w:pPr>
        <w:ind w:left="4291" w:hanging="360"/>
      </w:pPr>
    </w:lvl>
    <w:lvl w:ilvl="5">
      <w:start w:val="1"/>
      <w:numFmt w:val="bullet"/>
      <w:lvlText w:val="•"/>
      <w:lvlJc w:val="left"/>
      <w:pPr>
        <w:ind w:left="5396" w:hanging="360"/>
      </w:pPr>
    </w:lvl>
    <w:lvl w:ilvl="6">
      <w:start w:val="1"/>
      <w:numFmt w:val="bullet"/>
      <w:lvlText w:val="•"/>
      <w:lvlJc w:val="left"/>
      <w:pPr>
        <w:ind w:left="6502" w:hanging="360"/>
      </w:pPr>
    </w:lvl>
    <w:lvl w:ilvl="7">
      <w:start w:val="1"/>
      <w:numFmt w:val="bullet"/>
      <w:lvlText w:val="•"/>
      <w:lvlJc w:val="left"/>
      <w:pPr>
        <w:ind w:left="7608" w:hanging="360"/>
      </w:pPr>
    </w:lvl>
    <w:lvl w:ilvl="8">
      <w:start w:val="1"/>
      <w:numFmt w:val="bullet"/>
      <w:lvlText w:val="•"/>
      <w:lvlJc w:val="left"/>
      <w:pPr>
        <w:ind w:left="871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45"/>
    <w:rsid w:val="00000000"/>
    <w:rsid w:val="00085C45"/>
    <w:rsid w:val="001D7B8D"/>
    <w:rsid w:val="032C8FCF"/>
    <w:rsid w:val="053A4E36"/>
    <w:rsid w:val="05622069"/>
    <w:rsid w:val="0825141B"/>
    <w:rsid w:val="0E48E11D"/>
    <w:rsid w:val="166C0726"/>
    <w:rsid w:val="16E8AB5A"/>
    <w:rsid w:val="191222B6"/>
    <w:rsid w:val="223A9105"/>
    <w:rsid w:val="27049BF2"/>
    <w:rsid w:val="2CC29E32"/>
    <w:rsid w:val="2CC2C4A1"/>
    <w:rsid w:val="2EECF955"/>
    <w:rsid w:val="31B3A2C0"/>
    <w:rsid w:val="37F07A7D"/>
    <w:rsid w:val="38F59154"/>
    <w:rsid w:val="38F59154"/>
    <w:rsid w:val="390F6E0F"/>
    <w:rsid w:val="3B31DBB9"/>
    <w:rsid w:val="3DC90277"/>
    <w:rsid w:val="4462CB1C"/>
    <w:rsid w:val="554BD353"/>
    <w:rsid w:val="5BD97976"/>
    <w:rsid w:val="5C5F2905"/>
    <w:rsid w:val="5DB4EB05"/>
    <w:rsid w:val="5DF5A03D"/>
    <w:rsid w:val="65BFF888"/>
    <w:rsid w:val="7139C146"/>
    <w:rsid w:val="7591E03C"/>
    <w:rsid w:val="77303798"/>
    <w:rsid w:val="7876EBE8"/>
    <w:rsid w:val="7D1EB61A"/>
    <w:rsid w:val="7ED3B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CF4643"/>
  <w15:docId w15:val="{FBE3C087-FAA5-42CE-96C6-BFA0D54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outlineLvl w:val="0"/>
    </w:pPr>
    <w:rPr>
      <w:rFonts w:ascii="Cambria" w:hAnsi="Cambria" w:eastAsia="Cambria" w:cs="Cambria"/>
      <w:b/>
      <w:color w:val="366091"/>
      <w:sz w:val="28"/>
      <w:szCs w:val="28"/>
    </w:rPr>
  </w:style>
  <w:style w:type="paragraph" w:styleId="Heading2">
    <w:name w:val="heading 2"/>
    <w:basedOn w:val="Normal"/>
    <w:next w:val="Normal"/>
    <w:uiPriority w:val="9"/>
    <w:unhideWhenUsed/>
    <w:qFormat/>
    <w:pPr>
      <w:keepNext/>
      <w:spacing w:after="60"/>
      <w:ind w:left="34"/>
      <w:outlineLvl w:val="1"/>
    </w:pPr>
    <w:rPr>
      <w:rFonts w:ascii="Arial" w:hAnsi="Arial" w:eastAsia="Arial" w:cs="Arial"/>
      <w:sz w:val="20"/>
      <w:szCs w:val="20"/>
    </w:rPr>
  </w:style>
  <w:style w:type="paragraph" w:styleId="Heading3">
    <w:name w:val="heading 3"/>
    <w:basedOn w:val="Normal"/>
    <w:next w:val="Normal"/>
    <w:uiPriority w:val="9"/>
    <w:unhideWhenUsed/>
    <w:qFormat/>
    <w:pPr>
      <w:widowControl w:val="0"/>
      <w:ind w:left="152"/>
      <w:outlineLvl w:val="2"/>
    </w:pPr>
    <w:rPr>
      <w:rFonts w:ascii="Arial" w:hAnsi="Arial" w:eastAsia="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b33551e0e75f4701" /><Relationship Type="http://schemas.openxmlformats.org/officeDocument/2006/relationships/hyperlink" Target="https://www.alecreedacademy.co.uk/attachments/download.asp?file=839&amp;type=pdf" TargetMode="External" Id="R324f9ad6013b4f5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CF43C979A7E4B9E0E9E05E75729A5" ma:contentTypeVersion="13" ma:contentTypeDescription="Create a new document." ma:contentTypeScope="" ma:versionID="ac59a5049c283eb556716020d1b6e545">
  <xsd:schema xmlns:xsd="http://www.w3.org/2001/XMLSchema" xmlns:xs="http://www.w3.org/2001/XMLSchema" xmlns:p="http://schemas.microsoft.com/office/2006/metadata/properties" xmlns:ns2="5ddf849a-614e-4134-b01e-7a180b77331c" xmlns:ns3="3df6bac1-de8d-41fa-a9a3-03d35af0c21c" targetNamespace="http://schemas.microsoft.com/office/2006/metadata/properties" ma:root="true" ma:fieldsID="a7cfbeeedb71a7fbdd709944089f98ae" ns2:_="" ns3:_="">
    <xsd:import namespace="5ddf849a-614e-4134-b01e-7a180b77331c"/>
    <xsd:import namespace="3df6bac1-de8d-41fa-a9a3-03d35af0c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849a-614e-4134-b01e-7a180b77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f6bac1-de8d-41fa-a9a3-03d35af0c2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A5394-1A1D-4C51-B8FC-D869EAC6AE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6D91B9-BC04-4758-8897-CD353CEA53E9}">
  <ds:schemaRefs>
    <ds:schemaRef ds:uri="http://schemas.microsoft.com/sharepoint/v3/contenttype/forms"/>
  </ds:schemaRefs>
</ds:datastoreItem>
</file>

<file path=customXml/itemProps3.xml><?xml version="1.0" encoding="utf-8"?>
<ds:datastoreItem xmlns:ds="http://schemas.openxmlformats.org/officeDocument/2006/customXml" ds:itemID="{F6FA6E8B-D04C-4366-9FD8-C6503D7EB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849a-614e-4134-b01e-7a180b77331c"/>
    <ds:schemaRef ds:uri="3df6bac1-de8d-41fa-a9a3-03d35af0c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Smith</lastModifiedBy>
  <revision>2</revision>
  <dcterms:created xsi:type="dcterms:W3CDTF">2022-02-01T16:52:00.0000000Z</dcterms:created>
  <dcterms:modified xsi:type="dcterms:W3CDTF">2022-02-01T17:00:15.4564146Z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0x010100E84CF43C979A7E4B9E0E9E05E75729A5</vt:lpwstr>
  </property>
</Properties>
</file>