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F972" w14:textId="69B98499" w:rsidR="00F76247" w:rsidRPr="00ED2935" w:rsidRDefault="00F76247" w:rsidP="202265BE">
      <w:pPr>
        <w:pStyle w:val="Body"/>
        <w:rPr>
          <w:rFonts w:ascii="Tahoma" w:hAnsi="Tahoma" w:cs="Tahoma"/>
          <w:sz w:val="24"/>
          <w:szCs w:val="24"/>
        </w:rPr>
      </w:pPr>
      <w:r w:rsidRPr="00ED2935">
        <w:rPr>
          <w:rFonts w:ascii="Tahoma" w:hAnsi="Tahoma" w:cs="Tahoma"/>
          <w:sz w:val="24"/>
          <w:szCs w:val="24"/>
        </w:rPr>
        <w:t xml:space="preserve">Hello </w:t>
      </w:r>
      <w:r w:rsidR="38BF125E" w:rsidRPr="00ED2935">
        <w:rPr>
          <w:rFonts w:ascii="Tahoma" w:hAnsi="Tahoma" w:cs="Tahoma"/>
          <w:sz w:val="24"/>
          <w:szCs w:val="24"/>
        </w:rPr>
        <w:t>year 2!</w:t>
      </w:r>
    </w:p>
    <w:p w14:paraId="32DF892D" w14:textId="26B2FF52" w:rsidR="00AC73DA" w:rsidRPr="00ED2935" w:rsidRDefault="00F76247">
      <w:pPr>
        <w:pStyle w:val="Body"/>
        <w:rPr>
          <w:rFonts w:ascii="Tahoma" w:hAnsi="Tahoma" w:cs="Tahoma"/>
          <w:sz w:val="24"/>
          <w:szCs w:val="24"/>
        </w:rPr>
      </w:pPr>
      <w:r w:rsidRPr="00ED2935">
        <w:rPr>
          <w:rFonts w:ascii="Tahoma" w:hAnsi="Tahoma" w:cs="Tahoma"/>
          <w:sz w:val="24"/>
          <w:szCs w:val="24"/>
        </w:rPr>
        <w:t xml:space="preserve">Below are activities that you could complete over the course of a week. Please keep in mind that the tasks below are only suggestions - you can complete as many as you would like at any time. </w:t>
      </w:r>
      <w:r w:rsidR="7D47F94C" w:rsidRPr="00ED2935">
        <w:rPr>
          <w:rFonts w:ascii="Tahoma" w:hAnsi="Tahoma" w:cs="Tahoma"/>
          <w:sz w:val="24"/>
          <w:szCs w:val="24"/>
        </w:rPr>
        <w:t xml:space="preserve">Please connect to </w:t>
      </w:r>
      <w:proofErr w:type="spellStart"/>
      <w:r w:rsidR="7D47F94C" w:rsidRPr="00ED2935">
        <w:rPr>
          <w:rFonts w:ascii="Tahoma" w:hAnsi="Tahoma" w:cs="Tahoma"/>
          <w:sz w:val="24"/>
          <w:szCs w:val="24"/>
        </w:rPr>
        <w:t>ClassDojo</w:t>
      </w:r>
      <w:proofErr w:type="spellEnd"/>
      <w:r w:rsidR="7D47F94C" w:rsidRPr="00ED2935">
        <w:rPr>
          <w:rFonts w:ascii="Tahoma" w:hAnsi="Tahoma" w:cs="Tahoma"/>
          <w:sz w:val="24"/>
          <w:szCs w:val="24"/>
        </w:rPr>
        <w:t xml:space="preserve"> where you can stay in touch with your class teacher and also refer to the activities your teacher has posted for you. </w:t>
      </w:r>
    </w:p>
    <w:p w14:paraId="672A6659" w14:textId="77777777" w:rsidR="00AC73DA" w:rsidRPr="00ED2935" w:rsidRDefault="00AC73DA">
      <w:pPr>
        <w:pStyle w:val="Body"/>
        <w:rPr>
          <w:rFonts w:ascii="Tahoma" w:hAnsi="Tahoma" w:cs="Tahoma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  <w:gridCol w:w="2428"/>
        <w:gridCol w:w="2428"/>
      </w:tblGrid>
      <w:tr w:rsidR="00AC73DA" w:rsidRPr="00ED2935" w14:paraId="475F1819" w14:textId="77777777" w:rsidTr="7AA3F568">
        <w:trPr>
          <w:trHeight w:val="295"/>
          <w:tblHeader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4A58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Subject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D43A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Monday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490B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Tuesday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6916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Wednesday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4D13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Thursday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1FCA" w14:textId="77777777" w:rsidR="00AC73DA" w:rsidRPr="00ED2935" w:rsidRDefault="00F76247">
            <w:pPr>
              <w:pStyle w:val="TableStyle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2935">
              <w:rPr>
                <w:rFonts w:ascii="Tahoma" w:hAnsi="Tahoma" w:cs="Tahoma"/>
                <w:sz w:val="24"/>
                <w:szCs w:val="24"/>
              </w:rPr>
              <w:t xml:space="preserve">Friday </w:t>
            </w:r>
          </w:p>
        </w:tc>
      </w:tr>
      <w:tr w:rsidR="00AC73DA" w:rsidRPr="00ED2935" w14:paraId="2FE9A1D1" w14:textId="77777777" w:rsidTr="7AA3F568">
        <w:tblPrEx>
          <w:shd w:val="clear" w:color="auto" w:fill="auto"/>
        </w:tblPrEx>
        <w:trPr>
          <w:trHeight w:val="2607"/>
        </w:trPr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52D6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DAB8" w14:textId="77777777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Reading </w:t>
            </w:r>
            <w:r w:rsidR="721F6DDF" w:rsidRPr="00ED2935">
              <w:rPr>
                <w:rFonts w:ascii="Tahoma" w:eastAsia="Arial" w:hAnsi="Tahoma" w:cs="Tahoma"/>
                <w:sz w:val="24"/>
                <w:szCs w:val="24"/>
              </w:rPr>
              <w:t xml:space="preserve">&amp; Writing </w:t>
            </w:r>
          </w:p>
          <w:p w14:paraId="5B95B8FB" w14:textId="77777777" w:rsidR="00C30516" w:rsidRPr="00ED2935" w:rsidRDefault="00C30516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2B0A2D7A" w14:textId="3B68FD7A" w:rsidR="00C30516" w:rsidRPr="00ED2935" w:rsidRDefault="00C30516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D143" w14:textId="77777777" w:rsidR="006B7FAC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  <w:r w:rsidRPr="00F35659">
              <w:rPr>
                <w:rFonts w:ascii="Arial" w:hAnsi="Arial" w:cs="Arial"/>
                <w:sz w:val="22"/>
              </w:rPr>
              <w:t xml:space="preserve">What is a persuasive text? </w:t>
            </w:r>
          </w:p>
          <w:p w14:paraId="5F73F6CB" w14:textId="77777777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</w:p>
          <w:p w14:paraId="23A14EDE" w14:textId="77777777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  <w:r w:rsidRPr="00F35659">
              <w:rPr>
                <w:rFonts w:ascii="Arial" w:hAnsi="Arial" w:cs="Arial"/>
                <w:sz w:val="22"/>
              </w:rPr>
              <w:t xml:space="preserve">Discuss what the word persuasive means. Remind the children it’s when you want someone to buy something or simply say yes. </w:t>
            </w:r>
          </w:p>
          <w:p w14:paraId="7E5B5012" w14:textId="77777777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</w:p>
          <w:p w14:paraId="101BAFF0" w14:textId="77777777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  <w:r w:rsidRPr="00F35659">
              <w:rPr>
                <w:rFonts w:ascii="Arial" w:hAnsi="Arial" w:cs="Arial"/>
                <w:sz w:val="22"/>
              </w:rPr>
              <w:t xml:space="preserve">Look at the </w:t>
            </w:r>
            <w:proofErr w:type="spellStart"/>
            <w:r w:rsidRPr="00F35659">
              <w:rPr>
                <w:rFonts w:ascii="Arial" w:hAnsi="Arial" w:cs="Arial"/>
                <w:sz w:val="22"/>
              </w:rPr>
              <w:t>powerpoint</w:t>
            </w:r>
            <w:proofErr w:type="spellEnd"/>
            <w:r w:rsidRPr="00F35659">
              <w:rPr>
                <w:rFonts w:ascii="Arial" w:hAnsi="Arial" w:cs="Arial"/>
                <w:sz w:val="22"/>
              </w:rPr>
              <w:t xml:space="preserve">. </w:t>
            </w:r>
          </w:p>
          <w:p w14:paraId="5D1EE77F" w14:textId="77777777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</w:p>
          <w:p w14:paraId="242E07C3" w14:textId="05A3D66C" w:rsidR="00F35659" w:rsidRPr="00F35659" w:rsidRDefault="00F35659" w:rsidP="494F8193">
            <w:pPr>
              <w:pStyle w:val="TableStyle2"/>
              <w:rPr>
                <w:rFonts w:ascii="Arial" w:hAnsi="Arial" w:cs="Arial"/>
                <w:sz w:val="22"/>
              </w:rPr>
            </w:pPr>
            <w:r w:rsidRPr="00F35659">
              <w:rPr>
                <w:rFonts w:ascii="Arial" w:hAnsi="Arial" w:cs="Arial"/>
                <w:sz w:val="22"/>
              </w:rPr>
              <w:t xml:space="preserve">See if you can find any adverts or posters that are persuasive.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7BDA" w14:textId="2FC9FE98" w:rsidR="00F35659" w:rsidRPr="00F35659" w:rsidRDefault="00F35659" w:rsidP="00F35659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  <w:r w:rsidRPr="00F35659">
              <w:rPr>
                <w:rFonts w:ascii="Arial" w:eastAsia="Arial" w:hAnsi="Arial" w:cs="Arial"/>
                <w:sz w:val="22"/>
                <w:szCs w:val="24"/>
              </w:rPr>
              <w:t xml:space="preserve">Go through the </w:t>
            </w:r>
            <w:proofErr w:type="spellStart"/>
            <w:r w:rsidRPr="00F35659">
              <w:rPr>
                <w:rFonts w:ascii="Arial" w:eastAsia="Arial" w:hAnsi="Arial" w:cs="Arial"/>
                <w:sz w:val="22"/>
                <w:szCs w:val="24"/>
              </w:rPr>
              <w:t>powerpoint</w:t>
            </w:r>
            <w:proofErr w:type="spellEnd"/>
            <w:r w:rsidRPr="00F35659">
              <w:rPr>
                <w:rFonts w:ascii="Arial" w:eastAsia="Arial" w:hAnsi="Arial" w:cs="Arial"/>
                <w:sz w:val="22"/>
                <w:szCs w:val="24"/>
              </w:rPr>
              <w:t xml:space="preserve"> all about saving Java Rhinos. </w:t>
            </w:r>
          </w:p>
          <w:p w14:paraId="3D0FA88D" w14:textId="77777777" w:rsidR="00F35659" w:rsidRPr="00F35659" w:rsidRDefault="00F35659" w:rsidP="00F35659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</w:p>
          <w:p w14:paraId="5BFBF777" w14:textId="6C5164F9" w:rsidR="00F35659" w:rsidRPr="00F35659" w:rsidRDefault="00F35659" w:rsidP="00F35659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  <w:r w:rsidRPr="00F35659">
              <w:rPr>
                <w:rFonts w:ascii="Arial" w:eastAsia="Arial" w:hAnsi="Arial" w:cs="Arial"/>
                <w:sz w:val="22"/>
                <w:szCs w:val="24"/>
              </w:rPr>
              <w:t xml:space="preserve">Can you make a persuasive poster to tell people why it is important to save the Rhinos? </w:t>
            </w:r>
          </w:p>
          <w:p w14:paraId="099B8F02" w14:textId="77777777" w:rsidR="00635FB0" w:rsidRPr="00F35659" w:rsidRDefault="00635FB0" w:rsidP="006B7FAC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</w:p>
          <w:p w14:paraId="3AFA6745" w14:textId="79659432" w:rsidR="00F35659" w:rsidRPr="00F35659" w:rsidRDefault="00F35659" w:rsidP="006B7FAC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C415" w14:textId="77777777" w:rsidR="00F35659" w:rsidRPr="00F35659" w:rsidRDefault="00F35659" w:rsidP="006B7FAC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  <w:r w:rsidRPr="00F35659">
              <w:rPr>
                <w:rFonts w:ascii="Arial" w:eastAsia="Arial" w:hAnsi="Arial" w:cs="Arial"/>
                <w:sz w:val="22"/>
                <w:szCs w:val="24"/>
              </w:rPr>
              <w:t xml:space="preserve">Pick your favourite toy. Think about what it looks like, what it can do, why people must own it, how much fun you can have with it etc. </w:t>
            </w:r>
          </w:p>
          <w:p w14:paraId="3510881C" w14:textId="77777777" w:rsidR="00F35659" w:rsidRPr="00F35659" w:rsidRDefault="00F35659" w:rsidP="006B7FAC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</w:p>
          <w:p w14:paraId="13710E8D" w14:textId="4DC87001" w:rsidR="0021066A" w:rsidRPr="00F35659" w:rsidRDefault="00F35659" w:rsidP="006B7FAC">
            <w:pPr>
              <w:pStyle w:val="TableStyle2"/>
              <w:rPr>
                <w:rFonts w:ascii="Arial" w:eastAsia="Arial" w:hAnsi="Arial" w:cs="Arial"/>
                <w:sz w:val="22"/>
                <w:szCs w:val="24"/>
              </w:rPr>
            </w:pPr>
            <w:r w:rsidRPr="00F35659">
              <w:rPr>
                <w:rFonts w:ascii="Arial" w:eastAsia="Arial" w:hAnsi="Arial" w:cs="Arial"/>
                <w:sz w:val="22"/>
                <w:szCs w:val="24"/>
              </w:rPr>
              <w:t xml:space="preserve">Write a letter to a friend telling them why they need to go out and buy this fantastic toy. </w:t>
            </w:r>
            <w:r w:rsidR="18F9E36B" w:rsidRPr="00F35659">
              <w:rPr>
                <w:rFonts w:ascii="Arial" w:eastAsia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1F73" w14:textId="77777777" w:rsidR="00CA3E1D" w:rsidRDefault="00CA3E1D" w:rsidP="494F8193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the persuasive text about wearing school uniforms. </w:t>
            </w:r>
          </w:p>
          <w:p w14:paraId="72E1656C" w14:textId="77777777" w:rsidR="00CA3E1D" w:rsidRDefault="00CA3E1D" w:rsidP="494F8193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</w:p>
          <w:p w14:paraId="3CE285B5" w14:textId="1BD5C2AF" w:rsidR="00CA2FF1" w:rsidRPr="00ED2935" w:rsidRDefault="00CA3E1D" w:rsidP="494F8193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Write down 5 key reasons that tell you why it is important to wear school uniform? </w:t>
            </w:r>
            <w:r w:rsidR="2DDE6105" w:rsidRPr="6111D2B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F99A" w14:textId="5826A9F9" w:rsidR="00CA2FF1" w:rsidRPr="00ED2935" w:rsidRDefault="00CA3E1D" w:rsidP="00C86F0C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Read a story of your choice and write a summary of what happened. Can you draw a picture of your favourite </w:t>
            </w:r>
            <w:proofErr w:type="gramStart"/>
            <w:r>
              <w:rPr>
                <w:rFonts w:ascii="Tahoma" w:eastAsia="Arial" w:hAnsi="Tahoma" w:cs="Tahoma"/>
                <w:sz w:val="24"/>
                <w:szCs w:val="24"/>
              </w:rPr>
              <w:t>part.</w:t>
            </w:r>
            <w:proofErr w:type="gramEnd"/>
            <w:r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="3D6756D7" w:rsidRPr="6111D2B7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</w:tc>
      </w:tr>
      <w:tr w:rsidR="00AC73DA" w:rsidRPr="00ED2935" w14:paraId="3C79A0F8" w14:textId="77777777" w:rsidTr="7AA3F568">
        <w:tblPrEx>
          <w:shd w:val="clear" w:color="auto" w:fill="auto"/>
        </w:tblPrEx>
        <w:trPr>
          <w:trHeight w:val="4803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B1DD8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0AD1" w14:textId="263C504D" w:rsidR="00AC73DA" w:rsidRPr="00ED2935" w:rsidRDefault="79F6254B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lastRenderedPageBreak/>
              <w:t xml:space="preserve">Topic-History, Geography, Science &amp; RE </w:t>
            </w:r>
            <w:r w:rsidR="00F76247"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</w:t>
            </w:r>
          </w:p>
          <w:p w14:paraId="5DAB6C7B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8BFCD1B" w14:textId="4D6BF246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>If you are looking for additional writing activities</w:t>
            </w:r>
            <w:r w:rsidR="750EC15F"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 that link to topic lessons</w:t>
            </w: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, Jane </w:t>
            </w:r>
            <w:proofErr w:type="spellStart"/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>Considine</w:t>
            </w:r>
            <w:proofErr w:type="spellEnd"/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 from the Training Space (On YouTube) holds daily writing lessons that you can watch live or on catch up on their YouTube channel. </w:t>
            </w:r>
          </w:p>
          <w:p w14:paraId="02EB378F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14:paraId="6A05A809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14:paraId="5A39BBE3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054" w14:textId="5A6A3CE1" w:rsidR="00AC73DA" w:rsidRPr="00ED2935" w:rsidRDefault="2BB311A3" w:rsidP="302F1FE8">
            <w:pPr>
              <w:rPr>
                <w:rFonts w:ascii="Tahoma" w:eastAsia="Arial" w:hAnsi="Tahoma" w:cs="Tahoma"/>
                <w:b/>
                <w:bCs/>
                <w:u w:val="single"/>
              </w:rPr>
            </w:pPr>
            <w:r w:rsidRPr="00ED2935">
              <w:rPr>
                <w:rFonts w:ascii="Tahoma" w:eastAsia="Arial" w:hAnsi="Tahoma" w:cs="Tahoma"/>
                <w:b/>
                <w:bCs/>
                <w:u w:val="single"/>
              </w:rPr>
              <w:t>Science</w:t>
            </w:r>
            <w:r w:rsidRPr="00ED2935">
              <w:rPr>
                <w:rFonts w:ascii="Tahoma" w:eastAsia="Arial" w:hAnsi="Tahoma" w:cs="Tahoma"/>
                <w:b/>
                <w:bCs/>
              </w:rPr>
              <w:t xml:space="preserve"> </w:t>
            </w:r>
          </w:p>
          <w:p w14:paraId="51CBA936" w14:textId="77777777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46B8A7C4" w14:textId="77777777" w:rsidR="00CA3E1D" w:rsidRDefault="00CA3E1D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make your own parachute using a plastic </w:t>
            </w:r>
            <w:proofErr w:type="gramStart"/>
            <w:r>
              <w:rPr>
                <w:rFonts w:ascii="Tahoma" w:eastAsia="Arial" w:hAnsi="Tahoma" w:cs="Tahoma"/>
                <w:sz w:val="24"/>
                <w:szCs w:val="24"/>
              </w:rPr>
              <w:t>bag.</w:t>
            </w:r>
            <w:proofErr w:type="gramEnd"/>
            <w:r>
              <w:rPr>
                <w:rFonts w:ascii="Tahoma" w:eastAsia="Arial" w:hAnsi="Tahoma" w:cs="Tahoma"/>
                <w:sz w:val="24"/>
                <w:szCs w:val="24"/>
              </w:rPr>
              <w:t xml:space="preserve"> Follow the instructions and see how safely your parachute can land. </w:t>
            </w:r>
          </w:p>
          <w:p w14:paraId="2E97A8E6" w14:textId="77777777" w:rsidR="00CA3E1D" w:rsidRDefault="00CA3E1D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0D0B940D" w14:textId="613479FD" w:rsidR="008F3BF8" w:rsidRPr="00ED2935" w:rsidRDefault="00CA3E1D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Try throwing it from different heights and timing how long it takes to reach the ground.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1A95" w14:textId="2DD616CF" w:rsidR="00AC73DA" w:rsidRPr="00ED2935" w:rsidRDefault="2BB311A3" w:rsidP="302F1FE8">
            <w:pPr>
              <w:rPr>
                <w:rFonts w:ascii="Tahoma" w:eastAsia="Arial" w:hAnsi="Tahoma" w:cs="Tahoma"/>
                <w:b/>
                <w:bCs/>
              </w:rPr>
            </w:pPr>
            <w:r w:rsidRPr="00ED2935">
              <w:rPr>
                <w:rFonts w:ascii="Tahoma" w:eastAsia="Arial" w:hAnsi="Tahoma" w:cs="Tahoma"/>
                <w:b/>
                <w:bCs/>
                <w:u w:val="single"/>
              </w:rPr>
              <w:t>History</w:t>
            </w:r>
            <w:r w:rsidRPr="00ED2935">
              <w:rPr>
                <w:rFonts w:ascii="Tahoma" w:eastAsia="Arial" w:hAnsi="Tahoma" w:cs="Tahoma"/>
                <w:b/>
                <w:bCs/>
              </w:rPr>
              <w:t xml:space="preserve"> </w:t>
            </w:r>
          </w:p>
          <w:p w14:paraId="3EEE4D8B" w14:textId="3B3A57A2" w:rsidR="00AC73DA" w:rsidRPr="00ED2935" w:rsidRDefault="00AC73DA" w:rsidP="302F1FE8">
            <w:pPr>
              <w:rPr>
                <w:rFonts w:ascii="Tahoma" w:eastAsia="Arial" w:hAnsi="Tahoma" w:cs="Tahoma"/>
                <w:b/>
                <w:bCs/>
              </w:rPr>
            </w:pPr>
          </w:p>
          <w:p w14:paraId="1626EADD" w14:textId="39A7169B" w:rsidR="6111D2B7" w:rsidRPr="001F339E" w:rsidRDefault="001F339E" w:rsidP="6111D2B7">
            <w:pPr>
              <w:rPr>
                <w:rFonts w:ascii="Tahoma" w:eastAsia="Arial" w:hAnsi="Tahoma" w:cs="Tahoma"/>
                <w:b/>
                <w:bCs/>
                <w:sz w:val="22"/>
              </w:rPr>
            </w:pPr>
            <w:hyperlink r:id="rId8" w:history="1">
              <w:r w:rsidRPr="001F339E">
                <w:rPr>
                  <w:rStyle w:val="Hyperlink"/>
                  <w:rFonts w:ascii="Tahoma" w:eastAsia="Arial" w:hAnsi="Tahoma" w:cs="Tahoma"/>
                  <w:b/>
                  <w:bCs/>
                  <w:sz w:val="22"/>
                </w:rPr>
                <w:t>https://www.bbc.co.uk/bitesize/clips/zw76pv4</w:t>
              </w:r>
            </w:hyperlink>
            <w:r w:rsidRPr="001F339E">
              <w:rPr>
                <w:rFonts w:ascii="Tahoma" w:eastAsia="Arial" w:hAnsi="Tahoma" w:cs="Tahoma"/>
                <w:b/>
                <w:bCs/>
                <w:sz w:val="22"/>
              </w:rPr>
              <w:t xml:space="preserve"> </w:t>
            </w:r>
          </w:p>
          <w:p w14:paraId="5A1B196A" w14:textId="77777777" w:rsidR="001F339E" w:rsidRDefault="001F339E" w:rsidP="6111D2B7">
            <w:pPr>
              <w:rPr>
                <w:rFonts w:ascii="Tahoma" w:eastAsia="Arial" w:hAnsi="Tahoma" w:cs="Tahoma"/>
                <w:b/>
                <w:bCs/>
              </w:rPr>
            </w:pPr>
          </w:p>
          <w:p w14:paraId="5CAAE0EE" w14:textId="2283FA1B" w:rsidR="001F339E" w:rsidRDefault="001F339E" w:rsidP="6111D2B7">
            <w:pPr>
              <w:rPr>
                <w:rFonts w:ascii="Tahoma" w:eastAsia="Arial" w:hAnsi="Tahoma" w:cs="Tahoma"/>
                <w:bCs/>
              </w:rPr>
            </w:pPr>
            <w:r w:rsidRPr="001F339E">
              <w:rPr>
                <w:rFonts w:ascii="Tahoma" w:eastAsia="Arial" w:hAnsi="Tahoma" w:cs="Tahoma"/>
                <w:bCs/>
              </w:rPr>
              <w:t xml:space="preserve">Watch the clip about the different toys the children used to play with </w:t>
            </w:r>
            <w:r>
              <w:rPr>
                <w:rFonts w:ascii="Tahoma" w:eastAsia="Arial" w:hAnsi="Tahoma" w:cs="Tahoma"/>
                <w:bCs/>
              </w:rPr>
              <w:t xml:space="preserve">during World War 1. </w:t>
            </w:r>
          </w:p>
          <w:p w14:paraId="3C1EAA03" w14:textId="77777777" w:rsidR="001F339E" w:rsidRDefault="001F339E" w:rsidP="6111D2B7">
            <w:pPr>
              <w:rPr>
                <w:rFonts w:ascii="Tahoma" w:eastAsia="Arial" w:hAnsi="Tahoma" w:cs="Tahoma"/>
                <w:bCs/>
              </w:rPr>
            </w:pPr>
          </w:p>
          <w:p w14:paraId="1453041D" w14:textId="77777777" w:rsidR="001F339E" w:rsidRDefault="001F339E" w:rsidP="6111D2B7">
            <w:pPr>
              <w:rPr>
                <w:rFonts w:ascii="Tahoma" w:eastAsia="Arial" w:hAnsi="Tahoma" w:cs="Tahoma"/>
                <w:bCs/>
              </w:rPr>
            </w:pPr>
          </w:p>
          <w:p w14:paraId="4FD17D03" w14:textId="68DA14A5" w:rsidR="001F339E" w:rsidRPr="001F339E" w:rsidRDefault="001F339E" w:rsidP="6111D2B7">
            <w:pPr>
              <w:rPr>
                <w:rFonts w:ascii="Tahoma" w:eastAsia="Arial" w:hAnsi="Tahoma" w:cs="Tahoma"/>
                <w:bCs/>
              </w:rPr>
            </w:pPr>
            <w:r>
              <w:rPr>
                <w:rFonts w:ascii="Tahoma" w:eastAsia="Arial" w:hAnsi="Tahoma" w:cs="Tahoma"/>
                <w:bCs/>
              </w:rPr>
              <w:t xml:space="preserve">Can you make a model of a toy from WW1 from different materials? Try junk modeling. </w:t>
            </w:r>
          </w:p>
          <w:p w14:paraId="3F63CF7A" w14:textId="5DD22E2C" w:rsidR="6111D2B7" w:rsidRDefault="6111D2B7" w:rsidP="6111D2B7">
            <w:pPr>
              <w:rPr>
                <w:rFonts w:ascii="Tahoma" w:eastAsia="Arial" w:hAnsi="Tahoma" w:cs="Tahoma"/>
                <w:b/>
                <w:bCs/>
              </w:rPr>
            </w:pPr>
          </w:p>
          <w:p w14:paraId="5DDE5FA0" w14:textId="0E0FFA8A" w:rsidR="00CA2FF1" w:rsidRPr="00ED2935" w:rsidRDefault="00CA2FF1" w:rsidP="00C86F0C">
            <w:pPr>
              <w:rPr>
                <w:rFonts w:ascii="Tahoma" w:eastAsia="Arial" w:hAnsi="Tahoma" w:cs="Tahoma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3ADF" w14:textId="62D12F57" w:rsidR="00AC73DA" w:rsidRPr="00ED2935" w:rsidRDefault="500534D5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</w:rPr>
            </w:pP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</w:rPr>
              <w:t>Geography</w:t>
            </w: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13A3B4C7" w14:textId="77777777" w:rsidR="00235A6D" w:rsidRPr="00ED2935" w:rsidRDefault="00235A6D" w:rsidP="00E16EB0">
            <w:pPr>
              <w:rPr>
                <w:rFonts w:ascii="Tahoma" w:eastAsia="Arial" w:hAnsi="Tahoma" w:cs="Tahoma"/>
              </w:rPr>
            </w:pPr>
          </w:p>
          <w:p w14:paraId="0D062057" w14:textId="77777777" w:rsidR="00E16EB0" w:rsidRDefault="001F339E" w:rsidP="00E16EB0">
            <w:pPr>
              <w:rPr>
                <w:rFonts w:ascii="Tahoma" w:eastAsia="Arial" w:hAnsi="Tahoma" w:cs="Tahoma"/>
              </w:rPr>
            </w:pPr>
            <w:hyperlink r:id="rId9" w:history="1">
              <w:r w:rsidRPr="003647A0">
                <w:rPr>
                  <w:rStyle w:val="Hyperlink"/>
                  <w:rFonts w:ascii="Tahoma" w:eastAsia="Arial" w:hAnsi="Tahoma" w:cs="Tahoma"/>
                </w:rPr>
                <w:t>https://www.bbc.co.uk/bitesize/topics/zyhp34j/articles/zhw7vk7</w:t>
              </w:r>
            </w:hyperlink>
            <w:r>
              <w:rPr>
                <w:rFonts w:ascii="Tahoma" w:eastAsia="Arial" w:hAnsi="Tahoma" w:cs="Tahoma"/>
              </w:rPr>
              <w:t xml:space="preserve"> </w:t>
            </w:r>
          </w:p>
          <w:p w14:paraId="3F135FB4" w14:textId="77777777" w:rsidR="001F339E" w:rsidRDefault="001F339E" w:rsidP="00E16EB0">
            <w:pPr>
              <w:rPr>
                <w:rFonts w:ascii="Tahoma" w:eastAsia="Arial" w:hAnsi="Tahoma" w:cs="Tahoma"/>
              </w:rPr>
            </w:pPr>
          </w:p>
          <w:p w14:paraId="654B5BC6" w14:textId="77777777" w:rsidR="001F339E" w:rsidRDefault="001F339E" w:rsidP="00E16EB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Watch this clip all about Europe. </w:t>
            </w:r>
          </w:p>
          <w:p w14:paraId="5A046C1B" w14:textId="77777777" w:rsidR="001F339E" w:rsidRDefault="001F339E" w:rsidP="00E16EB0">
            <w:pPr>
              <w:rPr>
                <w:rFonts w:ascii="Tahoma" w:eastAsia="Arial" w:hAnsi="Tahoma" w:cs="Tahoma"/>
              </w:rPr>
            </w:pPr>
          </w:p>
          <w:p w14:paraId="68A2813E" w14:textId="76B431C1" w:rsidR="001F339E" w:rsidRPr="00ED2935" w:rsidRDefault="001F339E" w:rsidP="00E16EB0">
            <w:pPr>
              <w:rPr>
                <w:rFonts w:ascii="Tahoma" w:eastAsia="Arial" w:hAnsi="Tahoma" w:cs="Tahoma"/>
              </w:rPr>
            </w:pPr>
            <w:r>
              <w:rPr>
                <w:rFonts w:ascii="Tahoma" w:eastAsia="Arial" w:hAnsi="Tahoma" w:cs="Tahoma"/>
              </w:rPr>
              <w:t xml:space="preserve">Make a fact file about the different landmarks you can see, the food you can eat, the flags etc.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DDA1" w14:textId="25E4DF6F" w:rsidR="00AC73DA" w:rsidRPr="00ED2935" w:rsidRDefault="500534D5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  <w:t>RE</w:t>
            </w: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88E89F8" w14:textId="77777777" w:rsidR="00AC73DA" w:rsidRPr="00ED2935" w:rsidRDefault="0792B27D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6111D2B7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14:paraId="6810D2C4" w14:textId="717D431C" w:rsidR="00C36E5F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hyperlink r:id="rId10" w:history="1">
              <w:r w:rsidRPr="003647A0">
                <w:rPr>
                  <w:rStyle w:val="Hyperlink"/>
                  <w:rFonts w:ascii="Tahoma" w:eastAsia="Arial" w:hAnsi="Tahoma" w:cs="Tahoma"/>
                  <w:sz w:val="24"/>
                  <w:szCs w:val="24"/>
                </w:rPr>
                <w:t>https://www.bbc.co.uk/bitesize/clips/z934wmn</w:t>
              </w:r>
            </w:hyperlink>
            <w:r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</w:p>
          <w:p w14:paraId="6D847D3C" w14:textId="77777777" w:rsidR="001F339E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0EC54E93" w14:textId="0E68739D" w:rsidR="001F339E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Watch the clip of the good Samaritan. </w:t>
            </w:r>
          </w:p>
          <w:p w14:paraId="5827F406" w14:textId="77777777" w:rsidR="001F339E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3C95FF69" w14:textId="617436A9" w:rsidR="001F339E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Think of a time where you have helped someone. </w:t>
            </w:r>
          </w:p>
          <w:p w14:paraId="1B8F0F00" w14:textId="0E58F4CE" w:rsidR="001F339E" w:rsidRPr="00ED2935" w:rsidRDefault="001F339E" w:rsidP="001F339E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3516" w14:textId="0C204600" w:rsidR="0792B27D" w:rsidRPr="00ED2935" w:rsidRDefault="0792B27D" w:rsidP="302F1FE8">
            <w:pPr>
              <w:pStyle w:val="TableStyle2"/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</w:pPr>
            <w:r w:rsidRPr="00ED2935">
              <w:rPr>
                <w:rFonts w:ascii="Tahoma" w:eastAsia="Arial" w:hAnsi="Tahoma" w:cs="Tahoma"/>
                <w:b/>
                <w:bCs/>
                <w:sz w:val="24"/>
                <w:szCs w:val="24"/>
                <w:u w:val="single"/>
                <w:lang w:val="en-US"/>
              </w:rPr>
              <w:t>News</w:t>
            </w:r>
          </w:p>
          <w:p w14:paraId="7489493D" w14:textId="77777777" w:rsidR="00927F61" w:rsidRPr="00ED2935" w:rsidRDefault="00927F61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  <w:p w14:paraId="75D94684" w14:textId="79D2229D" w:rsidR="00AC73DA" w:rsidRPr="00ED2935" w:rsidRDefault="00927F61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494F8193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Watch </w:t>
            </w:r>
            <w:proofErr w:type="spellStart"/>
            <w:r w:rsidR="09C8F0FC" w:rsidRPr="494F8193">
              <w:rPr>
                <w:rFonts w:ascii="Tahoma" w:eastAsia="Arial" w:hAnsi="Tahoma" w:cs="Tahoma"/>
                <w:sz w:val="24"/>
                <w:szCs w:val="24"/>
                <w:lang w:val="en-US"/>
              </w:rPr>
              <w:t>Newsround</w:t>
            </w:r>
            <w:proofErr w:type="spellEnd"/>
            <w:r w:rsidRPr="494F8193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</w:t>
            </w:r>
          </w:p>
          <w:p w14:paraId="7F671D76" w14:textId="77777777" w:rsidR="00927F61" w:rsidRPr="00ED2935" w:rsidRDefault="00927F61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What has happened this week? </w:t>
            </w:r>
          </w:p>
          <w:p w14:paraId="0D0B5E44" w14:textId="4FBBAEA2" w:rsidR="00927F61" w:rsidRPr="00ED2935" w:rsidRDefault="00927F61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Write a short paragraph about how this </w:t>
            </w:r>
            <w:proofErr w:type="spellStart"/>
            <w:proofErr w:type="gramStart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weeks</w:t>
            </w:r>
            <w:proofErr w:type="spellEnd"/>
            <w:proofErr w:type="gramEnd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news had made you feel. </w:t>
            </w:r>
          </w:p>
        </w:tc>
      </w:tr>
      <w:tr w:rsidR="00AC73DA" w:rsidRPr="00ED2935" w14:paraId="0752F6D3" w14:textId="77777777" w:rsidTr="7AA3F568">
        <w:tblPrEx>
          <w:shd w:val="clear" w:color="auto" w:fill="auto"/>
        </w:tblPrEx>
        <w:trPr>
          <w:trHeight w:val="4919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74A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2F5E" w14:textId="0FC9678B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proofErr w:type="spellStart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lastRenderedPageBreak/>
              <w:t>Maths</w:t>
            </w:r>
            <w:proofErr w:type="spellEnd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</w:t>
            </w:r>
          </w:p>
          <w:p w14:paraId="3CF2D8B6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91FD2FF" w14:textId="77777777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The white rose </w:t>
            </w:r>
            <w:proofErr w:type="spellStart"/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>maths</w:t>
            </w:r>
            <w:proofErr w:type="spellEnd"/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 hub has plenty of resources that you can access at home for free.</w:t>
            </w:r>
          </w:p>
          <w:p w14:paraId="0FB78278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14:paraId="06EEF2E4" w14:textId="77777777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b w:val="0"/>
                <w:bCs w:val="0"/>
                <w:sz w:val="24"/>
                <w:szCs w:val="24"/>
                <w:lang w:val="en-US"/>
              </w:rPr>
              <w:t xml:space="preserve">You can access their problem on the day using the link below. </w:t>
            </w:r>
          </w:p>
          <w:p w14:paraId="1FC39945" w14:textId="77777777" w:rsidR="00AC73DA" w:rsidRPr="00ED2935" w:rsidRDefault="00AC73DA" w:rsidP="302F1FE8">
            <w:pPr>
              <w:pStyle w:val="TableStyle1"/>
              <w:jc w:val="center"/>
              <w:rPr>
                <w:rFonts w:ascii="Tahoma" w:eastAsia="Arial" w:hAnsi="Tahoma" w:cs="Tahoma"/>
                <w:b w:val="0"/>
                <w:bCs w:val="0"/>
                <w:sz w:val="24"/>
                <w:szCs w:val="24"/>
              </w:rPr>
            </w:pPr>
          </w:p>
          <w:p w14:paraId="478CE3A9" w14:textId="77777777" w:rsidR="00AC73DA" w:rsidRPr="00ED2935" w:rsidRDefault="00360F71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hyperlink r:id="rId11">
              <w:r w:rsidR="00F76247" w:rsidRPr="00ED2935">
                <w:rPr>
                  <w:rStyle w:val="Hyperlink0"/>
                  <w:rFonts w:ascii="Tahoma" w:eastAsia="Arial" w:hAnsi="Tahoma" w:cs="Tahoma"/>
                  <w:b w:val="0"/>
                  <w:bCs w:val="0"/>
                  <w:sz w:val="24"/>
                  <w:szCs w:val="24"/>
                  <w:lang w:val="en-US"/>
                </w:rPr>
                <w:t>https://whit</w:t>
              </w:r>
              <w:r w:rsidR="00F76247" w:rsidRPr="00ED2935">
                <w:rPr>
                  <w:rStyle w:val="Hyperlink0"/>
                  <w:rFonts w:ascii="Tahoma" w:eastAsia="Arial" w:hAnsi="Tahoma" w:cs="Tahoma"/>
                  <w:b w:val="0"/>
                  <w:bCs w:val="0"/>
                  <w:sz w:val="24"/>
                  <w:szCs w:val="24"/>
                  <w:lang w:val="en-US"/>
                </w:rPr>
                <w:t>e</w:t>
              </w:r>
              <w:r w:rsidR="00F76247" w:rsidRPr="00ED2935">
                <w:rPr>
                  <w:rStyle w:val="Hyperlink0"/>
                  <w:rFonts w:ascii="Tahoma" w:eastAsia="Arial" w:hAnsi="Tahoma" w:cs="Tahoma"/>
                  <w:b w:val="0"/>
                  <w:bCs w:val="0"/>
                  <w:sz w:val="24"/>
                  <w:szCs w:val="24"/>
                  <w:lang w:val="en-US"/>
                </w:rPr>
                <w:t>rosemaths.com/resources/classroom-resources/problems/</w:t>
              </w:r>
            </w:hyperlink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8420" w14:textId="77777777" w:rsidR="00E16EB0" w:rsidRDefault="001F339E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Fractions</w:t>
            </w:r>
          </w:p>
          <w:p w14:paraId="632A23FE" w14:textId="77777777" w:rsidR="001F339E" w:rsidRDefault="001F339E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3A556AF0" w14:textId="4C551878" w:rsidR="001F339E" w:rsidRDefault="001F339E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remember how to find ½, 1/3, ¼ of an amount. </w:t>
            </w:r>
          </w:p>
          <w:p w14:paraId="2CBD69BE" w14:textId="77777777" w:rsidR="001F339E" w:rsidRDefault="001F339E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6EF464FB" w14:textId="70511B8B" w:rsidR="001F339E" w:rsidRDefault="00955B8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Task: </w:t>
            </w:r>
            <w:r w:rsidR="001F339E">
              <w:rPr>
                <w:rFonts w:ascii="Tahoma" w:eastAsia="Arial" w:hAnsi="Tahoma" w:cs="Tahoma"/>
                <w:sz w:val="24"/>
                <w:szCs w:val="24"/>
              </w:rPr>
              <w:t xml:space="preserve">Complete the fractions booklet. </w:t>
            </w:r>
          </w:p>
          <w:p w14:paraId="43D06C80" w14:textId="26134544" w:rsidR="001F339E" w:rsidRPr="00ED2935" w:rsidRDefault="001F339E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You may even want to find fractions of objects around your house.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3BD" w14:textId="431A82E8" w:rsidR="003A1DA1" w:rsidRPr="00ED2935" w:rsidRDefault="00955B87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Multiplication and Division</w:t>
            </w:r>
          </w:p>
          <w:p w14:paraId="51ED6B72" w14:textId="03A4C966" w:rsidR="003A1DA1" w:rsidRPr="00ED2935" w:rsidRDefault="003A1DA1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FED2AD2" w14:textId="12D8E5CF" w:rsidR="003A1DA1" w:rsidRDefault="001F339E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count in 2’s, 5’s, 10’s, </w:t>
            </w:r>
            <w:proofErr w:type="gramStart"/>
            <w:r>
              <w:rPr>
                <w:rFonts w:ascii="Tahoma" w:eastAsia="Arial" w:hAnsi="Tahoma" w:cs="Tahoma"/>
                <w:sz w:val="24"/>
                <w:szCs w:val="24"/>
              </w:rPr>
              <w:t>3’s</w:t>
            </w:r>
            <w:proofErr w:type="gramEnd"/>
            <w:r>
              <w:rPr>
                <w:rFonts w:ascii="Tahoma" w:eastAsia="Arial" w:hAnsi="Tahoma" w:cs="Tahoma"/>
                <w:sz w:val="24"/>
                <w:szCs w:val="24"/>
              </w:rPr>
              <w:t>?</w:t>
            </w:r>
          </w:p>
          <w:p w14:paraId="25F4EEB2" w14:textId="77777777" w:rsidR="001F339E" w:rsidRDefault="001F339E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09257562" w14:textId="77777777" w:rsidR="001F339E" w:rsidRDefault="001F339E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draw a matching array to help you answer the questions? </w:t>
            </w:r>
          </w:p>
          <w:p w14:paraId="7D14F190" w14:textId="77777777" w:rsidR="001F339E" w:rsidRDefault="001F339E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100CD90D" w14:textId="24807D3C" w:rsidR="001F339E" w:rsidRPr="00ED2935" w:rsidRDefault="00955B87" w:rsidP="494F8193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Task: </w:t>
            </w:r>
            <w:r w:rsidR="001F339E">
              <w:rPr>
                <w:rFonts w:ascii="Tahoma" w:eastAsia="Arial" w:hAnsi="Tahoma" w:cs="Tahoma"/>
                <w:sz w:val="24"/>
                <w:szCs w:val="24"/>
              </w:rPr>
              <w:t>Com</w:t>
            </w:r>
            <w:r>
              <w:rPr>
                <w:rFonts w:ascii="Tahoma" w:eastAsia="Arial" w:hAnsi="Tahoma" w:cs="Tahoma"/>
                <w:sz w:val="24"/>
                <w:szCs w:val="24"/>
              </w:rPr>
              <w:t xml:space="preserve">plete the booklet over the next few days. </w:t>
            </w:r>
          </w:p>
          <w:p w14:paraId="7523D6D6" w14:textId="31CA8426" w:rsidR="003A1DA1" w:rsidRPr="00ED2935" w:rsidRDefault="003A1DA1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287C" w14:textId="77777777" w:rsidR="00955B87" w:rsidRPr="00ED2935" w:rsidRDefault="00955B87" w:rsidP="00955B87">
            <w:pPr>
              <w:pStyle w:val="TableStyle2"/>
              <w:spacing w:line="259" w:lineRule="auto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Multiplication and Division</w:t>
            </w:r>
          </w:p>
          <w:p w14:paraId="6EA1F2EA" w14:textId="77777777" w:rsidR="003A1DA1" w:rsidRDefault="003A1DA1" w:rsidP="494F8193">
            <w:pPr>
              <w:pStyle w:val="TableStyle2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  <w:p w14:paraId="220A6D3C" w14:textId="35414854" w:rsidR="00955B87" w:rsidRPr="00ED2935" w:rsidRDefault="00955B87" w:rsidP="494F8193">
            <w:pPr>
              <w:pStyle w:val="TableStyle2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Task: </w:t>
            </w:r>
            <w:r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 xml:space="preserve">Continue completing the booklet.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AF65" w14:textId="77777777" w:rsidR="003A1DA1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3D shapes </w:t>
            </w:r>
          </w:p>
          <w:p w14:paraId="61575AE6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6F470E41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remember the names of the 3D shapes? </w:t>
            </w:r>
          </w:p>
          <w:p w14:paraId="1954C266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63B281D8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Can you spot 3D shapes around your house? </w:t>
            </w:r>
          </w:p>
          <w:p w14:paraId="01767B26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395F1AE0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Do you remember the properties of the 3D shapes? </w:t>
            </w:r>
          </w:p>
          <w:p w14:paraId="05611340" w14:textId="77777777" w:rsidR="00955B87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1F72F646" w14:textId="547C2739" w:rsidR="00955B87" w:rsidRPr="00ED2935" w:rsidRDefault="00955B87" w:rsidP="00E16EB0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Task: Sort the objects and match the shapes.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9EE6" w14:textId="77777777" w:rsidR="006B3002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Measuring </w:t>
            </w:r>
          </w:p>
          <w:p w14:paraId="0C0FA25D" w14:textId="77777777" w:rsidR="00955B87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7D33A011" w14:textId="77777777" w:rsidR="00955B87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Do you remember how to measure accurately using a ruler? </w:t>
            </w:r>
          </w:p>
          <w:p w14:paraId="5E8F2537" w14:textId="77777777" w:rsidR="00955B87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644D118E" w14:textId="77777777" w:rsidR="00955B87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Have a go at measuring objects around your house.</w:t>
            </w:r>
          </w:p>
          <w:p w14:paraId="3493891F" w14:textId="77777777" w:rsidR="00955B87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36C1353" w14:textId="1B003172" w:rsidR="00955B87" w:rsidRPr="00ED2935" w:rsidRDefault="00955B87" w:rsidP="00955B87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Task: Measure the chocolate bars using a ruler. </w:t>
            </w:r>
          </w:p>
        </w:tc>
      </w:tr>
      <w:tr w:rsidR="00AC73DA" w:rsidRPr="00ED2935" w14:paraId="3A287976" w14:textId="77777777" w:rsidTr="7AA3F568">
        <w:tblPrEx>
          <w:shd w:val="clear" w:color="auto" w:fill="auto"/>
        </w:tblPrEx>
        <w:trPr>
          <w:trHeight w:val="5312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FFB5A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3C8A" w14:textId="7BA75C5C" w:rsidR="00AC73DA" w:rsidRPr="00ED2935" w:rsidRDefault="00F76247" w:rsidP="302F1FE8">
            <w:pPr>
              <w:pStyle w:val="TableStyle1"/>
              <w:jc w:val="center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lastRenderedPageBreak/>
              <w:t xml:space="preserve">Creative Time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95A6" w14:textId="77777777" w:rsidR="00ED2935" w:rsidRPr="00CC5498" w:rsidRDefault="00CC5498" w:rsidP="302F1FE8">
            <w:pPr>
              <w:pStyle w:val="TableStyle2"/>
              <w:rPr>
                <w:sz w:val="24"/>
              </w:rPr>
            </w:pPr>
            <w:hyperlink r:id="rId12" w:history="1">
              <w:r w:rsidRPr="00CC5498">
                <w:rPr>
                  <w:rStyle w:val="Hyperlink"/>
                  <w:sz w:val="24"/>
                </w:rPr>
                <w:t>https://skintchef.co.uk/easy-homemade-kids-shortbread-recipe/</w:t>
              </w:r>
            </w:hyperlink>
            <w:r w:rsidRPr="00CC5498">
              <w:rPr>
                <w:sz w:val="24"/>
              </w:rPr>
              <w:t xml:space="preserve"> </w:t>
            </w:r>
          </w:p>
          <w:p w14:paraId="12BFA7AC" w14:textId="77777777" w:rsidR="00CC5498" w:rsidRPr="00CC5498" w:rsidRDefault="00CC5498" w:rsidP="302F1FE8">
            <w:pPr>
              <w:pStyle w:val="TableStyle2"/>
              <w:rPr>
                <w:sz w:val="24"/>
              </w:rPr>
            </w:pPr>
          </w:p>
          <w:p w14:paraId="5D9024F5" w14:textId="77777777" w:rsidR="00CC5498" w:rsidRPr="00CC5498" w:rsidRDefault="00CC5498" w:rsidP="302F1FE8">
            <w:pPr>
              <w:pStyle w:val="TableStyle2"/>
              <w:rPr>
                <w:sz w:val="24"/>
              </w:rPr>
            </w:pPr>
            <w:r w:rsidRPr="00CC5498">
              <w:rPr>
                <w:sz w:val="24"/>
              </w:rPr>
              <w:t xml:space="preserve">I love baking! Why not have a go at this simple recipe. </w:t>
            </w:r>
          </w:p>
          <w:p w14:paraId="18D53006" w14:textId="77777777" w:rsidR="00CC5498" w:rsidRPr="00CC5498" w:rsidRDefault="00CC5498" w:rsidP="302F1FE8">
            <w:pPr>
              <w:pStyle w:val="TableStyle2"/>
              <w:rPr>
                <w:sz w:val="24"/>
              </w:rPr>
            </w:pPr>
          </w:p>
          <w:p w14:paraId="2C08D479" w14:textId="55837D51" w:rsidR="00CC5498" w:rsidRPr="00CC5498" w:rsidRDefault="00CC5498" w:rsidP="302F1FE8">
            <w:pPr>
              <w:pStyle w:val="TableStyle2"/>
              <w:rPr>
                <w:sz w:val="24"/>
              </w:rPr>
            </w:pPr>
            <w:r w:rsidRPr="00CC5498">
              <w:rPr>
                <w:sz w:val="24"/>
              </w:rPr>
              <w:t xml:space="preserve">Let’s see if you can make shortbread. </w:t>
            </w:r>
          </w:p>
          <w:p w14:paraId="50CDD60A" w14:textId="123A0384" w:rsidR="00CC5498" w:rsidRPr="00CC5498" w:rsidRDefault="00CC5498" w:rsidP="302F1FE8">
            <w:pPr>
              <w:pStyle w:val="TableStyle2"/>
              <w:rPr>
                <w:sz w:val="24"/>
              </w:rPr>
            </w:pPr>
          </w:p>
          <w:p w14:paraId="28615DC3" w14:textId="5A6D3EA3" w:rsidR="00CC5498" w:rsidRPr="00CC5498" w:rsidRDefault="00CC5498" w:rsidP="302F1FE8">
            <w:pPr>
              <w:pStyle w:val="TableStyle2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92BE" w14:textId="30CFFB56" w:rsidR="00ED2935" w:rsidRDefault="00CC5498" w:rsidP="00CC5498">
            <w:pPr>
              <w:pStyle w:val="TableStyle2"/>
              <w:rPr>
                <w:sz w:val="24"/>
              </w:rPr>
            </w:pPr>
            <w:r w:rsidRPr="00CC5498">
              <w:rPr>
                <w:sz w:val="24"/>
              </w:rPr>
              <w:t xml:space="preserve">Bubble painting </w:t>
            </w:r>
          </w:p>
          <w:p w14:paraId="35E9D6F4" w14:textId="136DE6D5" w:rsidR="00CC5498" w:rsidRDefault="00CC5498" w:rsidP="00CC5498">
            <w:pPr>
              <w:pStyle w:val="TableStyle2"/>
              <w:rPr>
                <w:sz w:val="24"/>
              </w:rPr>
            </w:pPr>
            <w:r>
              <w:rPr>
                <w:sz w:val="24"/>
              </w:rPr>
              <w:t xml:space="preserve">See if you can make your own picture using paint, washing up liquid and a straw.  </w:t>
            </w:r>
          </w:p>
          <w:p w14:paraId="66E817C5" w14:textId="77777777" w:rsidR="00CC5498" w:rsidRPr="00CC5498" w:rsidRDefault="00CC5498" w:rsidP="00CC5498">
            <w:pPr>
              <w:pStyle w:val="TableStyle2"/>
              <w:rPr>
                <w:sz w:val="24"/>
              </w:rPr>
            </w:pPr>
          </w:p>
          <w:p w14:paraId="176F63AC" w14:textId="306B666A" w:rsidR="00CC5498" w:rsidRPr="00CC5498" w:rsidRDefault="00CC5498" w:rsidP="00CC5498">
            <w:pPr>
              <w:pStyle w:val="TableStyle2"/>
              <w:rPr>
                <w:sz w:val="24"/>
              </w:rPr>
            </w:pPr>
            <w:r w:rsidRPr="00CC5498">
              <w:rPr>
                <w:noProof/>
                <w:sz w:val="24"/>
              </w:rPr>
              <w:drawing>
                <wp:inline distT="0" distB="0" distL="0" distR="0" wp14:anchorId="2344D01E" wp14:editId="21F0E00C">
                  <wp:extent cx="901700" cy="1021080"/>
                  <wp:effectExtent l="0" t="0" r="0" b="7620"/>
                  <wp:docPr id="1" name="Picture 1" descr="Image result for bubble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bble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498">
              <w:rPr>
                <w:noProof/>
                <w:sz w:val="24"/>
              </w:rPr>
              <w:drawing>
                <wp:inline distT="0" distB="0" distL="0" distR="0" wp14:anchorId="3C612114" wp14:editId="1DD4945F">
                  <wp:extent cx="1673895" cy="1116281"/>
                  <wp:effectExtent l="0" t="0" r="2540" b="825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79" cy="111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0C85" w14:textId="30383AC8" w:rsidR="00ED2935" w:rsidRPr="00360F71" w:rsidRDefault="00360F71" w:rsidP="6111D2B7">
            <w:pPr>
              <w:pStyle w:val="TableStyle2"/>
              <w:rPr>
                <w:rFonts w:ascii="Arial" w:eastAsia="Arial" w:hAnsi="Arial" w:cs="Arial"/>
                <w:sz w:val="22"/>
                <w:szCs w:val="22"/>
              </w:rPr>
            </w:pPr>
            <w:r w:rsidRPr="00360F71">
              <w:rPr>
                <w:rFonts w:ascii="Arial" w:eastAsia="Arial" w:hAnsi="Arial" w:cs="Arial"/>
                <w:sz w:val="22"/>
                <w:szCs w:val="22"/>
              </w:rPr>
              <w:t xml:space="preserve">String painting </w:t>
            </w:r>
          </w:p>
          <w:p w14:paraId="24D2B56F" w14:textId="77777777" w:rsidR="00360F71" w:rsidRPr="00360F71" w:rsidRDefault="00360F71" w:rsidP="6111D2B7">
            <w:pPr>
              <w:pStyle w:val="TableStyle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B645D1" w14:textId="4CB1511B" w:rsidR="00360F71" w:rsidRPr="00360F71" w:rsidRDefault="00360F71" w:rsidP="6111D2B7">
            <w:pPr>
              <w:pStyle w:val="TableStyle2"/>
              <w:rPr>
                <w:rFonts w:ascii="Arial" w:eastAsia="Arial" w:hAnsi="Arial" w:cs="Arial"/>
                <w:sz w:val="22"/>
                <w:szCs w:val="22"/>
              </w:rPr>
            </w:pPr>
            <w:r w:rsidRPr="00360F71">
              <w:rPr>
                <w:rFonts w:ascii="Arial" w:eastAsia="Arial" w:hAnsi="Arial" w:cs="Arial"/>
                <w:sz w:val="22"/>
                <w:szCs w:val="22"/>
              </w:rPr>
              <w:t xml:space="preserve">Can you make a picture with paint and string? </w:t>
            </w:r>
          </w:p>
          <w:p w14:paraId="12A13EDE" w14:textId="51D92CB2" w:rsidR="00360F71" w:rsidRPr="00360F71" w:rsidRDefault="00360F71" w:rsidP="6111D2B7">
            <w:pPr>
              <w:pStyle w:val="TableStyle2"/>
              <w:rPr>
                <w:rFonts w:ascii="Arial" w:eastAsia="Arial" w:hAnsi="Arial" w:cs="Arial"/>
                <w:sz w:val="22"/>
                <w:szCs w:val="22"/>
              </w:rPr>
            </w:pPr>
            <w:r w:rsidRPr="00360F7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D9EBB97" wp14:editId="45FA4288">
                  <wp:extent cx="1121868" cy="1496291"/>
                  <wp:effectExtent l="0" t="0" r="2540" b="889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41" cy="149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3F9E1" w14:textId="2610CB7E" w:rsidR="00ED2935" w:rsidRPr="00360F71" w:rsidRDefault="00ED2935" w:rsidP="6111D2B7">
            <w:pPr>
              <w:pStyle w:val="TableStyle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43CB0F" w14:textId="5ABA97AF" w:rsidR="00ED2935" w:rsidRPr="00360F71" w:rsidRDefault="00ED2935" w:rsidP="302F1FE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1845" w14:textId="77777777" w:rsidR="00ED2935" w:rsidRPr="00360F71" w:rsidRDefault="00360F71" w:rsidP="00CC549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360F7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https://www.bbc.co.uk/bitesize/clips/z8jrhv4</w:t>
              </w:r>
            </w:hyperlink>
            <w:r w:rsidRPr="00360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39EC33" w14:textId="77777777" w:rsidR="00360F71" w:rsidRPr="00360F71" w:rsidRDefault="00360F71" w:rsidP="00CC549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14:paraId="6DFB9E20" w14:textId="139493E4" w:rsidR="00360F71" w:rsidRPr="00360F71" w:rsidRDefault="00360F71" w:rsidP="00CC5498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60F7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194A390" wp14:editId="2CD737C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659765</wp:posOffset>
                  </wp:positionV>
                  <wp:extent cx="842645" cy="7480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8" t="37576" r="50758" b="24243"/>
                          <a:stretch/>
                        </pic:blipFill>
                        <pic:spPr bwMode="auto">
                          <a:xfrm>
                            <a:off x="0" y="0"/>
                            <a:ext cx="842645" cy="74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F71">
              <w:rPr>
                <w:rFonts w:ascii="Arial" w:hAnsi="Arial" w:cs="Arial"/>
                <w:sz w:val="22"/>
                <w:szCs w:val="22"/>
              </w:rPr>
              <w:t xml:space="preserve">Have a go at making this creation.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2656" w14:textId="77777777" w:rsidR="00ED2935" w:rsidRPr="00360F71" w:rsidRDefault="00360F71" w:rsidP="00955B87">
            <w:pPr>
              <w:pStyle w:val="TableStyle2"/>
              <w:rPr>
                <w:sz w:val="22"/>
              </w:rPr>
            </w:pPr>
            <w:hyperlink r:id="rId18" w:history="1">
              <w:r w:rsidRPr="00360F71">
                <w:rPr>
                  <w:rStyle w:val="Hyperlink"/>
                  <w:sz w:val="22"/>
                </w:rPr>
                <w:t>https://www.bbc.co.uk/bitesize/clips/zg9b6fr</w:t>
              </w:r>
            </w:hyperlink>
            <w:r w:rsidRPr="00360F71">
              <w:rPr>
                <w:sz w:val="22"/>
              </w:rPr>
              <w:t xml:space="preserve"> </w:t>
            </w:r>
          </w:p>
          <w:p w14:paraId="2370AE73" w14:textId="77777777" w:rsidR="00360F71" w:rsidRPr="00360F71" w:rsidRDefault="00360F71" w:rsidP="00955B87">
            <w:pPr>
              <w:pStyle w:val="TableStyle2"/>
              <w:rPr>
                <w:sz w:val="22"/>
              </w:rPr>
            </w:pPr>
          </w:p>
          <w:p w14:paraId="1551A49C" w14:textId="77777777" w:rsidR="00360F71" w:rsidRDefault="00360F71" w:rsidP="00955B87">
            <w:pPr>
              <w:pStyle w:val="TableStyle2"/>
              <w:rPr>
                <w:sz w:val="22"/>
              </w:rPr>
            </w:pPr>
            <w:r w:rsidRPr="00360F71">
              <w:rPr>
                <w:sz w:val="22"/>
              </w:rPr>
              <w:t xml:space="preserve">Have a go at making a print using a repeated pattern. It is just like making your own newspaper or wrapping paper.  </w:t>
            </w:r>
          </w:p>
          <w:p w14:paraId="637805D2" w14:textId="42720431" w:rsidR="00360F71" w:rsidRPr="00ED2935" w:rsidRDefault="00360F71" w:rsidP="00955B87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2B17B620" wp14:editId="4E531331">
                  <wp:extent cx="3146961" cy="7247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1964" t="36422" b="34824"/>
                          <a:stretch/>
                        </pic:blipFill>
                        <pic:spPr bwMode="auto">
                          <a:xfrm>
                            <a:off x="0" y="0"/>
                            <a:ext cx="3151526" cy="72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F29E8" w14:textId="4EF57941"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3A0FF5F2" w14:textId="6251A3BB"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0F1ED536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2CE63B88" w14:textId="77777777" w:rsid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641417BD" w14:textId="77777777" w:rsidR="00360F71" w:rsidRDefault="00360F71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71DF9ECD" w14:textId="77777777" w:rsidR="00360F71" w:rsidRPr="00ED2935" w:rsidRDefault="00360F71" w:rsidP="302F1FE8">
      <w:pPr>
        <w:pStyle w:val="Body"/>
        <w:rPr>
          <w:rFonts w:ascii="Tahoma" w:eastAsia="Arial" w:hAnsi="Tahoma" w:cs="Tahoma"/>
          <w:sz w:val="24"/>
          <w:szCs w:val="24"/>
        </w:rPr>
      </w:pPr>
      <w:bookmarkStart w:id="0" w:name="_GoBack"/>
      <w:bookmarkEnd w:id="0"/>
    </w:p>
    <w:p w14:paraId="17868BC1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1FAC1932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284F61D7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0869444F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496E3DF3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254B7669" w14:textId="77777777" w:rsidR="00ED2935" w:rsidRPr="00ED2935" w:rsidRDefault="00ED2935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p w14:paraId="04E5B4DE" w14:textId="705D9A6B" w:rsidR="00AC73DA" w:rsidRPr="00ED2935" w:rsidRDefault="00F76247" w:rsidP="302F1FE8">
      <w:pPr>
        <w:pStyle w:val="Body"/>
        <w:rPr>
          <w:rFonts w:ascii="Tahoma" w:eastAsia="Arial" w:hAnsi="Tahoma" w:cs="Tahoma"/>
          <w:sz w:val="24"/>
          <w:szCs w:val="24"/>
        </w:rPr>
      </w:pPr>
      <w:r w:rsidRPr="00ED2935">
        <w:rPr>
          <w:rFonts w:ascii="Tahoma" w:eastAsia="Arial" w:hAnsi="Tahoma" w:cs="Tahoma"/>
          <w:sz w:val="24"/>
          <w:szCs w:val="24"/>
        </w:rPr>
        <w:lastRenderedPageBreak/>
        <w:t xml:space="preserve">Below are suggested activities that you could be </w:t>
      </w:r>
      <w:r w:rsidR="2449CD45" w:rsidRPr="00ED2935">
        <w:rPr>
          <w:rFonts w:ascii="Tahoma" w:eastAsia="Arial" w:hAnsi="Tahoma" w:cs="Tahoma"/>
          <w:sz w:val="24"/>
          <w:szCs w:val="24"/>
        </w:rPr>
        <w:t>practicing</w:t>
      </w:r>
      <w:r w:rsidRPr="00ED2935">
        <w:rPr>
          <w:rFonts w:ascii="Tahoma" w:eastAsia="Arial" w:hAnsi="Tahoma" w:cs="Tahoma"/>
          <w:sz w:val="24"/>
          <w:szCs w:val="24"/>
        </w:rPr>
        <w:t xml:space="preserve"> on a regular basis. </w:t>
      </w:r>
    </w:p>
    <w:p w14:paraId="5630AD66" w14:textId="77777777" w:rsidR="00AC73DA" w:rsidRPr="00ED2935" w:rsidRDefault="00AC73DA" w:rsidP="302F1FE8">
      <w:pPr>
        <w:pStyle w:val="Body"/>
        <w:rPr>
          <w:rFonts w:ascii="Tahoma" w:eastAsia="Arial" w:hAnsi="Tahoma" w:cs="Tahoma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C73DA" w:rsidRPr="00ED2935" w14:paraId="6FA22275" w14:textId="77777777" w:rsidTr="04EE12B4">
        <w:trPr>
          <w:trHeight w:val="2003"/>
        </w:trPr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F951" w14:textId="51C7BF0B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>Spellings</w:t>
            </w:r>
            <w:r w:rsidR="04B4790A" w:rsidRPr="00ED2935">
              <w:rPr>
                <w:rFonts w:ascii="Tahoma" w:eastAsia="Arial" w:hAnsi="Tahoma" w:cs="Tahoma"/>
                <w:sz w:val="24"/>
                <w:szCs w:val="24"/>
              </w:rPr>
              <w:t xml:space="preserve"> – Keep referring to the year 2 common exception words that you must know how to read and write in year 2. </w:t>
            </w:r>
          </w:p>
          <w:p w14:paraId="2F1E2B1B" w14:textId="5866638E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61829076" w14:textId="4F000954" w:rsidR="00AC73DA" w:rsidRPr="00ED2935" w:rsidRDefault="04B4790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>Keep an eye out for weekly spelling patterns on class do</w:t>
            </w:r>
            <w:r w:rsidR="30F122D8" w:rsidRPr="00ED2935">
              <w:rPr>
                <w:rFonts w:ascii="Tahoma" w:eastAsia="Arial" w:hAnsi="Tahoma" w:cs="Tahoma"/>
                <w:sz w:val="24"/>
                <w:szCs w:val="24"/>
              </w:rPr>
              <w:t>j</w:t>
            </w: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o. Make sure you have signed up via the email link your teacher has sent you. </w:t>
            </w:r>
          </w:p>
          <w:p w14:paraId="00293B28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You could do any of the following activities: </w:t>
            </w:r>
          </w:p>
          <w:p w14:paraId="0F26E720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-Create a word search with your spellings. </w:t>
            </w:r>
          </w:p>
          <w:p w14:paraId="46970BAB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-Write silly sentences with your spellings. </w:t>
            </w:r>
          </w:p>
          <w:p w14:paraId="57C81821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-Rainbow spellings </w:t>
            </w:r>
          </w:p>
          <w:p w14:paraId="4772AA17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-Write a story that includes each of your spelling words. </w:t>
            </w:r>
          </w:p>
          <w:p w14:paraId="2A584D5E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-Hold a quiz with the members of your family. </w:t>
            </w:r>
          </w:p>
          <w:p w14:paraId="2BA226A1" w14:textId="77777777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13BE" w14:textId="1566175B" w:rsidR="00F76247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proofErr w:type="spellStart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Timestables</w:t>
            </w:r>
            <w:proofErr w:type="spellEnd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- knowing our </w:t>
            </w:r>
            <w:proofErr w:type="spellStart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timestables</w:t>
            </w:r>
            <w:proofErr w:type="spellEnd"/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 is extremely important, especi</w:t>
            </w:r>
            <w:r w:rsidR="336BCCDF"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ally your x2, x3, x5, x10’s.</w:t>
            </w:r>
          </w:p>
          <w:p w14:paraId="6B5462BC" w14:textId="10701762" w:rsidR="336BCCDF" w:rsidRPr="00ED2935" w:rsidRDefault="336BCCDF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Don’t forget that we also need to know the inverse. E.g. 12 divided by 2 is 6. </w:t>
            </w:r>
          </w:p>
          <w:p w14:paraId="17AD93B2" w14:textId="77777777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51E65C44" w14:textId="0A7FBD0C" w:rsidR="28148F23" w:rsidRPr="00ED2935" w:rsidRDefault="28148F23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Reading- Read a book, magazine, article, leaflet, poster, newspapers. See if you can share what you’ve read with someone else in your family. </w:t>
            </w:r>
          </w:p>
          <w:p w14:paraId="357A012C" w14:textId="3DE4E0ED" w:rsidR="302F1FE8" w:rsidRPr="00ED2935" w:rsidRDefault="302F1FE8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17DF398B" w14:textId="58C6DE16" w:rsidR="28148F23" w:rsidRPr="00ED2935" w:rsidRDefault="28148F23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</w:rPr>
              <w:t xml:space="preserve">Phonics- play on phonics play as it’s a great way to practice your alien words and real words. </w:t>
            </w:r>
          </w:p>
          <w:p w14:paraId="1F85EAD4" w14:textId="1C3305D0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FB3E" w14:textId="77777777" w:rsidR="00AC73DA" w:rsidRPr="00ED2935" w:rsidRDefault="00F76247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Physical Activity - make sure you are trying to be active every day. </w:t>
            </w:r>
          </w:p>
          <w:p w14:paraId="0DE4B5B7" w14:textId="77777777" w:rsidR="00AC73DA" w:rsidRPr="00ED2935" w:rsidRDefault="00AC73DA" w:rsidP="302F1FE8">
            <w:pPr>
              <w:pStyle w:val="TableStyle2"/>
              <w:rPr>
                <w:rFonts w:ascii="Tahoma" w:eastAsia="Arial" w:hAnsi="Tahoma" w:cs="Tahoma"/>
                <w:sz w:val="24"/>
                <w:szCs w:val="24"/>
              </w:rPr>
            </w:pPr>
          </w:p>
          <w:p w14:paraId="039E1C31" w14:textId="77777777"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Watch Joe Wicks PE lessons live every day at 9:00am or watch his previous videos at any time of day. </w:t>
            </w:r>
          </w:p>
          <w:p w14:paraId="0EBDC770" w14:textId="77777777"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Create your own circuit and teach it to the members of your family. </w:t>
            </w:r>
          </w:p>
          <w:p w14:paraId="68E9C342" w14:textId="300F6D28" w:rsidR="00AC73DA" w:rsidRPr="00ED2935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 xml:space="preserve">Watch some of the Just Dance videos on YouTube and get dancing for 20 - 30 minutes. </w:t>
            </w:r>
          </w:p>
          <w:p w14:paraId="15C53AB3" w14:textId="69C87F71" w:rsidR="00AC73DA" w:rsidRPr="00ED2935" w:rsidRDefault="428A3ADC" w:rsidP="302F1FE8">
            <w:pPr>
              <w:pStyle w:val="TableStyle2"/>
              <w:numPr>
                <w:ilvl w:val="0"/>
                <w:numId w:val="4"/>
              </w:numPr>
              <w:rPr>
                <w:rFonts w:ascii="Tahoma" w:eastAsia="Arial" w:hAnsi="Tahoma" w:cs="Tahoma"/>
                <w:sz w:val="24"/>
                <w:szCs w:val="24"/>
                <w:lang w:val="en-US"/>
              </w:rPr>
            </w:pPr>
            <w:r w:rsidRPr="00ED2935">
              <w:rPr>
                <w:rFonts w:ascii="Tahoma" w:eastAsia="Arial" w:hAnsi="Tahoma" w:cs="Tahoma"/>
                <w:sz w:val="24"/>
                <w:szCs w:val="24"/>
                <w:lang w:val="en-US"/>
              </w:rPr>
              <w:t>Have a go at doing some Cosmic Yoga on YouTube</w:t>
            </w:r>
          </w:p>
        </w:tc>
      </w:tr>
    </w:tbl>
    <w:p w14:paraId="66204FF1" w14:textId="77777777" w:rsidR="00AC73DA" w:rsidRDefault="00AC73DA">
      <w:pPr>
        <w:pStyle w:val="Body"/>
      </w:pPr>
    </w:p>
    <w:sectPr w:rsidR="00AC73DA" w:rsidSect="00AC73DA">
      <w:headerReference w:type="default" r:id="rId20"/>
      <w:footerReference w:type="default" r:id="rId2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A51B" w14:textId="77777777" w:rsidR="00E16EB0" w:rsidRDefault="00E16EB0" w:rsidP="00AC73DA">
      <w:r>
        <w:separator/>
      </w:r>
    </w:p>
  </w:endnote>
  <w:endnote w:type="continuationSeparator" w:id="0">
    <w:p w14:paraId="5275CB22" w14:textId="77777777" w:rsidR="00E16EB0" w:rsidRDefault="00E16EB0" w:rsidP="00AC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EF7D" w14:textId="77777777" w:rsidR="00E16EB0" w:rsidRDefault="00E16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46C8" w14:textId="77777777" w:rsidR="00E16EB0" w:rsidRDefault="00E16EB0" w:rsidP="00AC73DA">
      <w:r>
        <w:separator/>
      </w:r>
    </w:p>
  </w:footnote>
  <w:footnote w:type="continuationSeparator" w:id="0">
    <w:p w14:paraId="121CE606" w14:textId="77777777" w:rsidR="00E16EB0" w:rsidRDefault="00E16EB0" w:rsidP="00AC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0D7D" w14:textId="77777777" w:rsidR="00E16EB0" w:rsidRDefault="00E16E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DFA"/>
    <w:multiLevelType w:val="hybridMultilevel"/>
    <w:tmpl w:val="5A96B8C8"/>
    <w:lvl w:ilvl="0" w:tplc="7A381956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2ED3F0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095A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1CDAE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0D66A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F48F84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AAD4C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86136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EB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4E07BB9"/>
    <w:multiLevelType w:val="hybridMultilevel"/>
    <w:tmpl w:val="9682A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55A0"/>
    <w:multiLevelType w:val="hybridMultilevel"/>
    <w:tmpl w:val="23ACDEB0"/>
    <w:lvl w:ilvl="0" w:tplc="7ECE47DA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06C170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82F4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A4A00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ACA64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284B6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EB8C2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A630C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A71E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1BF2A1B"/>
    <w:multiLevelType w:val="hybridMultilevel"/>
    <w:tmpl w:val="36C8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39BE"/>
    <w:multiLevelType w:val="hybridMultilevel"/>
    <w:tmpl w:val="DDD850D6"/>
    <w:lvl w:ilvl="0" w:tplc="7C600188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8C07D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A9466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F863BC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4903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E05DE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56FAE4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4DAE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2B23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90C382C"/>
    <w:multiLevelType w:val="multilevel"/>
    <w:tmpl w:val="626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9588D"/>
    <w:multiLevelType w:val="hybridMultilevel"/>
    <w:tmpl w:val="D0E45F54"/>
    <w:lvl w:ilvl="0" w:tplc="AE6C136C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50E0B4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22C2A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3659CE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E0E450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89F20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CFFF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4171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43464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A"/>
    <w:rsid w:val="00036043"/>
    <w:rsid w:val="00153D9D"/>
    <w:rsid w:val="001F339E"/>
    <w:rsid w:val="0021066A"/>
    <w:rsid w:val="00235A6D"/>
    <w:rsid w:val="002867AE"/>
    <w:rsid w:val="0029F37B"/>
    <w:rsid w:val="00360F71"/>
    <w:rsid w:val="003A1DA1"/>
    <w:rsid w:val="00635FB0"/>
    <w:rsid w:val="006B3002"/>
    <w:rsid w:val="006B7FAC"/>
    <w:rsid w:val="006C5E56"/>
    <w:rsid w:val="008F3BF8"/>
    <w:rsid w:val="00927F61"/>
    <w:rsid w:val="00955B87"/>
    <w:rsid w:val="00AC73DA"/>
    <w:rsid w:val="00BD3FBE"/>
    <w:rsid w:val="00C30516"/>
    <w:rsid w:val="00C36E5F"/>
    <w:rsid w:val="00C86F0C"/>
    <w:rsid w:val="00CA2FF1"/>
    <w:rsid w:val="00CA3E1D"/>
    <w:rsid w:val="00CC5498"/>
    <w:rsid w:val="00E16EB0"/>
    <w:rsid w:val="00ED2935"/>
    <w:rsid w:val="00F35659"/>
    <w:rsid w:val="00F76247"/>
    <w:rsid w:val="01A4537D"/>
    <w:rsid w:val="02320F84"/>
    <w:rsid w:val="027417C4"/>
    <w:rsid w:val="04338FBF"/>
    <w:rsid w:val="0487B346"/>
    <w:rsid w:val="04B4790A"/>
    <w:rsid w:val="04CE0F07"/>
    <w:rsid w:val="04EE12B4"/>
    <w:rsid w:val="05196724"/>
    <w:rsid w:val="055F5A5A"/>
    <w:rsid w:val="057B8F19"/>
    <w:rsid w:val="061E1DF9"/>
    <w:rsid w:val="072F16C2"/>
    <w:rsid w:val="07307A42"/>
    <w:rsid w:val="0792B27D"/>
    <w:rsid w:val="09C8F0FC"/>
    <w:rsid w:val="09FE78C0"/>
    <w:rsid w:val="0A247708"/>
    <w:rsid w:val="0A450156"/>
    <w:rsid w:val="0AB384C6"/>
    <w:rsid w:val="0B02D983"/>
    <w:rsid w:val="0B417B63"/>
    <w:rsid w:val="0BF9FF12"/>
    <w:rsid w:val="0DD9E8FF"/>
    <w:rsid w:val="0DFB33C6"/>
    <w:rsid w:val="0E46EF83"/>
    <w:rsid w:val="100EFCF1"/>
    <w:rsid w:val="10627A78"/>
    <w:rsid w:val="10D06BAC"/>
    <w:rsid w:val="11BE60AE"/>
    <w:rsid w:val="128F870C"/>
    <w:rsid w:val="12DB32EC"/>
    <w:rsid w:val="13EC691E"/>
    <w:rsid w:val="15A2E9F9"/>
    <w:rsid w:val="18F9E36B"/>
    <w:rsid w:val="19450C21"/>
    <w:rsid w:val="19F3CDCB"/>
    <w:rsid w:val="1A459602"/>
    <w:rsid w:val="1AEF9912"/>
    <w:rsid w:val="1C3AC38D"/>
    <w:rsid w:val="1DE5D0C1"/>
    <w:rsid w:val="1E6C0C4E"/>
    <w:rsid w:val="1E975A48"/>
    <w:rsid w:val="201514E8"/>
    <w:rsid w:val="202265BE"/>
    <w:rsid w:val="211AD313"/>
    <w:rsid w:val="22523238"/>
    <w:rsid w:val="2329D5AD"/>
    <w:rsid w:val="237F251D"/>
    <w:rsid w:val="23DDC40B"/>
    <w:rsid w:val="2449CD45"/>
    <w:rsid w:val="251ED4A4"/>
    <w:rsid w:val="25FBA7B7"/>
    <w:rsid w:val="270EC2A5"/>
    <w:rsid w:val="28148F23"/>
    <w:rsid w:val="2901F8B0"/>
    <w:rsid w:val="298EE0CA"/>
    <w:rsid w:val="2B03E057"/>
    <w:rsid w:val="2B4FC77A"/>
    <w:rsid w:val="2B6EEBA4"/>
    <w:rsid w:val="2B7172CA"/>
    <w:rsid w:val="2BB311A3"/>
    <w:rsid w:val="2DB5954A"/>
    <w:rsid w:val="2DDE6105"/>
    <w:rsid w:val="2E89A282"/>
    <w:rsid w:val="2EF03D97"/>
    <w:rsid w:val="2EFE6D90"/>
    <w:rsid w:val="2F078A5B"/>
    <w:rsid w:val="2F4CFEBD"/>
    <w:rsid w:val="2FE05F83"/>
    <w:rsid w:val="302F1FE8"/>
    <w:rsid w:val="30F122D8"/>
    <w:rsid w:val="314535B3"/>
    <w:rsid w:val="316E2109"/>
    <w:rsid w:val="32DD939A"/>
    <w:rsid w:val="336BCCDF"/>
    <w:rsid w:val="361B5234"/>
    <w:rsid w:val="3651B064"/>
    <w:rsid w:val="3730C3F6"/>
    <w:rsid w:val="388DBC60"/>
    <w:rsid w:val="38BF125E"/>
    <w:rsid w:val="39220440"/>
    <w:rsid w:val="3ADB1A02"/>
    <w:rsid w:val="3C5A1C80"/>
    <w:rsid w:val="3D1DA19B"/>
    <w:rsid w:val="3D6756D7"/>
    <w:rsid w:val="3E0D7158"/>
    <w:rsid w:val="3EC25728"/>
    <w:rsid w:val="4083CE4D"/>
    <w:rsid w:val="40B1CEC8"/>
    <w:rsid w:val="40C445C5"/>
    <w:rsid w:val="415B9D6F"/>
    <w:rsid w:val="428A3ADC"/>
    <w:rsid w:val="433FFF1F"/>
    <w:rsid w:val="43A42C4B"/>
    <w:rsid w:val="45791F51"/>
    <w:rsid w:val="45B2263F"/>
    <w:rsid w:val="46FF3254"/>
    <w:rsid w:val="494F8193"/>
    <w:rsid w:val="4CF43020"/>
    <w:rsid w:val="500534D5"/>
    <w:rsid w:val="5112A5CE"/>
    <w:rsid w:val="519C4693"/>
    <w:rsid w:val="51B59924"/>
    <w:rsid w:val="52C0EE81"/>
    <w:rsid w:val="530DE8AC"/>
    <w:rsid w:val="53B81B90"/>
    <w:rsid w:val="53EF3AD7"/>
    <w:rsid w:val="545334AE"/>
    <w:rsid w:val="54741B4F"/>
    <w:rsid w:val="5488F4EE"/>
    <w:rsid w:val="54DE1FE4"/>
    <w:rsid w:val="553A6B50"/>
    <w:rsid w:val="55D175C4"/>
    <w:rsid w:val="5664D4A8"/>
    <w:rsid w:val="58479E96"/>
    <w:rsid w:val="58850ABB"/>
    <w:rsid w:val="5A8E1E6C"/>
    <w:rsid w:val="5B0C3E68"/>
    <w:rsid w:val="5C058C8B"/>
    <w:rsid w:val="5D364573"/>
    <w:rsid w:val="5E43B6C7"/>
    <w:rsid w:val="5E9D170B"/>
    <w:rsid w:val="5FEE802B"/>
    <w:rsid w:val="60FAF028"/>
    <w:rsid w:val="6111D2B7"/>
    <w:rsid w:val="61437057"/>
    <w:rsid w:val="62C0DA8A"/>
    <w:rsid w:val="63A0EE44"/>
    <w:rsid w:val="6424A246"/>
    <w:rsid w:val="649153AC"/>
    <w:rsid w:val="670F8372"/>
    <w:rsid w:val="68843D4E"/>
    <w:rsid w:val="690E9041"/>
    <w:rsid w:val="69F5D024"/>
    <w:rsid w:val="6DCEF916"/>
    <w:rsid w:val="6E3BDA72"/>
    <w:rsid w:val="6E405C47"/>
    <w:rsid w:val="6E8767D8"/>
    <w:rsid w:val="7106D514"/>
    <w:rsid w:val="721F6DDF"/>
    <w:rsid w:val="72BEEBC7"/>
    <w:rsid w:val="73F08D12"/>
    <w:rsid w:val="74DC2A1D"/>
    <w:rsid w:val="750EC15F"/>
    <w:rsid w:val="797B4C6C"/>
    <w:rsid w:val="79A7B517"/>
    <w:rsid w:val="79F6254B"/>
    <w:rsid w:val="7AA3F568"/>
    <w:rsid w:val="7B3479CD"/>
    <w:rsid w:val="7CF2039D"/>
    <w:rsid w:val="7CFF2ABE"/>
    <w:rsid w:val="7D47F94C"/>
    <w:rsid w:val="7E220EC8"/>
    <w:rsid w:val="7E4F9AAA"/>
    <w:rsid w:val="7EE3D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DA"/>
    <w:rPr>
      <w:u w:val="single"/>
    </w:rPr>
  </w:style>
  <w:style w:type="paragraph" w:customStyle="1" w:styleId="Body">
    <w:name w:val="Body"/>
    <w:rsid w:val="00AC73DA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AC73D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C73DA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sid w:val="00AC73DA"/>
    <w:rPr>
      <w:u w:val="single"/>
    </w:rPr>
  </w:style>
  <w:style w:type="character" w:styleId="Strong">
    <w:name w:val="Strong"/>
    <w:basedOn w:val="DefaultParagraphFont"/>
    <w:uiPriority w:val="22"/>
    <w:qFormat/>
    <w:rsid w:val="00235A6D"/>
    <w:rPr>
      <w:b/>
      <w:bCs/>
    </w:rPr>
  </w:style>
  <w:style w:type="paragraph" w:styleId="ListParagraph">
    <w:name w:val="List Paragraph"/>
    <w:basedOn w:val="Normal"/>
    <w:uiPriority w:val="34"/>
    <w:qFormat/>
    <w:rsid w:val="0023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DA"/>
    <w:rPr>
      <w:u w:val="single"/>
    </w:rPr>
  </w:style>
  <w:style w:type="paragraph" w:customStyle="1" w:styleId="Body">
    <w:name w:val="Body"/>
    <w:rsid w:val="00AC73DA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AC73D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C73DA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sid w:val="00AC73DA"/>
    <w:rPr>
      <w:u w:val="single"/>
    </w:rPr>
  </w:style>
  <w:style w:type="character" w:styleId="Strong">
    <w:name w:val="Strong"/>
    <w:basedOn w:val="DefaultParagraphFont"/>
    <w:uiPriority w:val="22"/>
    <w:qFormat/>
    <w:rsid w:val="00235A6D"/>
    <w:rPr>
      <w:b/>
      <w:bCs/>
    </w:rPr>
  </w:style>
  <w:style w:type="paragraph" w:styleId="ListParagraph">
    <w:name w:val="List Paragraph"/>
    <w:basedOn w:val="Normal"/>
    <w:uiPriority w:val="34"/>
    <w:qFormat/>
    <w:rsid w:val="0023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w76pv4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bbc.co.uk/bitesize/clips/zg9b6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kintchef.co.uk/easy-homemade-kids-shortbread-recip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8jrhv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resources/classroom-resources/problem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clips/z934wmn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yhp34j/articles/zhw7vk7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1B3A5BBB</Template>
  <TotalTime>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 Bagga</dc:creator>
  <cp:lastModifiedBy>SoorS</cp:lastModifiedBy>
  <cp:revision>2</cp:revision>
  <dcterms:created xsi:type="dcterms:W3CDTF">2020-06-17T09:09:00Z</dcterms:created>
  <dcterms:modified xsi:type="dcterms:W3CDTF">2020-06-17T09:09:00Z</dcterms:modified>
</cp:coreProperties>
</file>