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43" w:rsidRPr="00F26943" w:rsidRDefault="00F85D26" w:rsidP="00F26943">
      <w:pPr>
        <w:jc w:val="center"/>
        <w:rPr>
          <w:rFonts w:ascii="Gill Sans MT" w:hAnsi="Gill Sans MT"/>
          <w:sz w:val="144"/>
          <w:szCs w:val="40"/>
        </w:rPr>
      </w:pPr>
      <w:r>
        <w:rPr>
          <w:rFonts w:ascii="Gill Sans MT" w:hAnsi="Gill Sans MT"/>
          <w:sz w:val="144"/>
          <w:szCs w:val="40"/>
        </w:rPr>
        <w:t xml:space="preserve">Combined </w:t>
      </w:r>
      <w:r w:rsidR="00F26943" w:rsidRPr="00F26943">
        <w:rPr>
          <w:rFonts w:ascii="Gill Sans MT" w:hAnsi="Gill Sans MT"/>
          <w:sz w:val="144"/>
          <w:szCs w:val="40"/>
        </w:rPr>
        <w:t xml:space="preserve">Physics </w:t>
      </w:r>
    </w:p>
    <w:p w:rsidR="00F26943" w:rsidRPr="00F26943" w:rsidRDefault="00F26943" w:rsidP="00F26943">
      <w:pPr>
        <w:jc w:val="center"/>
        <w:rPr>
          <w:rFonts w:ascii="Gill Sans MT" w:hAnsi="Gill Sans MT"/>
          <w:sz w:val="144"/>
          <w:szCs w:val="40"/>
        </w:rPr>
      </w:pPr>
    </w:p>
    <w:p w:rsidR="00F26943" w:rsidRPr="00F26943" w:rsidRDefault="00F26943" w:rsidP="00F26943">
      <w:pPr>
        <w:jc w:val="center"/>
        <w:rPr>
          <w:rFonts w:ascii="Gill Sans MT" w:hAnsi="Gill Sans MT"/>
          <w:sz w:val="144"/>
          <w:szCs w:val="40"/>
        </w:rPr>
      </w:pPr>
      <w:r w:rsidRPr="00F26943">
        <w:rPr>
          <w:rFonts w:ascii="Gill Sans MT" w:hAnsi="Gill Sans MT"/>
          <w:sz w:val="144"/>
          <w:szCs w:val="40"/>
        </w:rPr>
        <w:t>Cheeky 1 Markers</w:t>
      </w:r>
    </w:p>
    <w:p w:rsidR="00F26943" w:rsidRPr="00F26943" w:rsidRDefault="00F26943">
      <w:pPr>
        <w:spacing w:line="259" w:lineRule="auto"/>
        <w:rPr>
          <w:rFonts w:ascii="Gill Sans MT" w:hAnsi="Gill Sans MT"/>
          <w:sz w:val="144"/>
          <w:szCs w:val="40"/>
        </w:rPr>
      </w:pPr>
      <w:bookmarkStart w:id="0" w:name="_GoBack"/>
      <w:bookmarkEnd w:id="0"/>
      <w:r w:rsidRPr="00F26943">
        <w:rPr>
          <w:rFonts w:ascii="Gill Sans MT" w:hAnsi="Gill Sans MT"/>
          <w:sz w:val="144"/>
          <w:szCs w:val="40"/>
        </w:rPr>
        <w:br w:type="page"/>
      </w:r>
    </w:p>
    <w:tbl>
      <w:tblPr>
        <w:tblStyle w:val="TableGrid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7F1BE4" w:rsidRPr="00F26943" w:rsidTr="007F1BE4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4" w:rsidRPr="00F26943" w:rsidRDefault="007F1BE4" w:rsidP="007F1BE4">
            <w:pPr>
              <w:spacing w:line="240" w:lineRule="auto"/>
              <w:jc w:val="center"/>
              <w:rPr>
                <w:rFonts w:ascii="Gill Sans MT" w:eastAsia="ArialMT" w:hAnsi="Gill Sans MT" w:cstheme="minorHAnsi"/>
              </w:rPr>
            </w:pPr>
            <w:r w:rsidRPr="00F26943">
              <w:rPr>
                <w:rFonts w:ascii="Gill Sans MT" w:eastAsia="ArialMT" w:hAnsi="Gill Sans MT" w:cstheme="minorHAnsi"/>
              </w:rPr>
              <w:lastRenderedPageBreak/>
              <w:t>Paper 1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kinetic energy mass and speed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  <w:vertAlign w:val="superscript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kinetic energy = 0.5 × mass × (speed)</w:t>
            </w:r>
            <w:r w:rsidRPr="00F26943">
              <w:rPr>
                <w:rFonts w:ascii="Gill Sans MT" w:eastAsia="ArialMT" w:hAnsi="Gill Sans MT" w:cstheme="minorHAnsi"/>
                <w:color w:val="FF0000"/>
                <w:vertAlign w:val="superscript"/>
              </w:rPr>
              <w:t>2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Give the equation that links </w:t>
            </w:r>
            <w:proofErr w:type="spellStart"/>
            <w:r w:rsidRPr="00F26943">
              <w:rPr>
                <w:rFonts w:ascii="Gill Sans MT" w:hAnsi="Gill Sans MT"/>
                <w:sz w:val="28"/>
                <w:szCs w:val="28"/>
              </w:rPr>
              <w:t>gravitiational</w:t>
            </w:r>
            <w:proofErr w:type="spellEnd"/>
            <w:r w:rsidRPr="00F26943">
              <w:rPr>
                <w:rFonts w:ascii="Gill Sans MT" w:hAnsi="Gill Sans MT"/>
                <w:sz w:val="28"/>
                <w:szCs w:val="28"/>
              </w:rPr>
              <w:t xml:space="preserve"> potential energy, mass, gravitational field strength and height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="ArialMT"/>
                <w:color w:val="FF0000"/>
              </w:rPr>
            </w:pPr>
            <w:r w:rsidRPr="00F26943">
              <w:rPr>
                <w:rFonts w:ascii="Gill Sans MT" w:eastAsia="ArialMT" w:hAnsi="Gill Sans MT" w:cs="ArialMT"/>
                <w:color w:val="FF0000"/>
              </w:rPr>
              <w:t>gravitational potential energy = mass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="ArialMT"/>
                <w:color w:val="FF0000"/>
                <w:lang w:val="en-US"/>
              </w:rPr>
              <w:t>×</w:t>
            </w:r>
            <w:r w:rsidRPr="00F26943">
              <w:rPr>
                <w:rFonts w:ascii="Gill Sans MT" w:eastAsia="ArialMT" w:hAnsi="Gill Sans MT" w:cs="ArialMT"/>
                <w:color w:val="FF0000"/>
              </w:rPr>
              <w:t xml:space="preserve"> gravitational field strength </w:t>
            </w:r>
            <w:r w:rsidRPr="00F26943">
              <w:rPr>
                <w:rFonts w:ascii="Gill Sans MT" w:eastAsia="ArialMT" w:hAnsi="Gill Sans MT" w:cs="TimesNewRomanPS-ItalicMT"/>
                <w:i/>
                <w:iCs/>
                <w:color w:val="FF0000"/>
                <w:sz w:val="26"/>
                <w:szCs w:val="26"/>
              </w:rPr>
              <w:t xml:space="preserve"> </w:t>
            </w:r>
            <w:r w:rsidRPr="00F26943">
              <w:rPr>
                <w:rFonts w:ascii="Gill Sans MT" w:eastAsia="ArialMT" w:hAnsi="Gill Sans MT" w:cs="ArialMT"/>
                <w:color w:val="FF0000"/>
                <w:lang w:val="en-US"/>
              </w:rPr>
              <w:t>×</w:t>
            </w:r>
            <w:r w:rsidRPr="00F26943">
              <w:rPr>
                <w:rFonts w:ascii="Gill Sans MT" w:eastAsia="ArialMT" w:hAnsi="Gill Sans MT" w:cs="ArialMT"/>
                <w:color w:val="FF0000"/>
              </w:rPr>
              <w:t xml:space="preserve"> height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power, energy transferred and time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1719580" cy="3409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work done, time and power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1282700" cy="34099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Give the equation that links efficiency, useful output energy transfer and total input energy transfer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2606675" cy="395605"/>
                  <wp:effectExtent l="0" t="0" r="317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 resistance, current and power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Power = (current)</w:t>
            </w: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  <w:vertAlign w:val="superscript"/>
              </w:rPr>
              <w:t xml:space="preserve">2 </w:t>
            </w: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x resistance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time, energy transferred and power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Energy transferred = power x time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charge flow, potential difference and energy transferred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Energy transferred = charge flow x potential difference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mass, volume and density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1310005" cy="395605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current, time and charge flow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Charge flow = current x time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potential difference, current and resistance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Potential difference = current x resistance</w:t>
            </w:r>
          </w:p>
        </w:tc>
      </w:tr>
      <w:tr w:rsidR="007F1BE4" w:rsidRPr="00F26943" w:rsidTr="007F1BE4">
        <w:trPr>
          <w:trHeight w:val="784"/>
        </w:trPr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current, potential difference and current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Power = potential difference x current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 w:cstheme="minorHAnsi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sz w:val="28"/>
                <w:szCs w:val="28"/>
              </w:rPr>
              <w:t>Define the term specific heat capacity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  <w:t>the amount of energy</w:t>
            </w:r>
          </w:p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  <w:t>required to raise the temperature of one kilogram of the substance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  <w:t>by one degree Celsius.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Define the term power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theme="minorHAnsi"/>
                <w:color w:val="FF0000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Power is defined as the rate at which energy is transferred or the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rate at which work is done.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 Wasted energy is often dissipated ,give the ways this energy is generally transferred to the surroundings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Heat and sound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 Describe what is meant by the term “renewable energy resource”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theme="minorHAnsi"/>
                <w:color w:val="FF0000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A renewable energy resource is one that is being (or can be)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replenished as it is used.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Give the main energy resources </w:t>
            </w: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>available for use on earth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lastRenderedPageBreak/>
              <w:t xml:space="preserve">Fossil fuels, nuclear fuel, bio-fuel, wind, </w:t>
            </w: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lastRenderedPageBreak/>
              <w:t>hydroelectricity, geothermal, the tides, the sun and water waves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>Describe the environmental impacts of using fossil fuels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  <w:vertAlign w:val="subscript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They are non-renewable so we will run out, when burned they produce CO</w:t>
            </w: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  <w:vertAlign w:val="subscript"/>
              </w:rPr>
              <w:t xml:space="preserve">2 </w:t>
            </w: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which causes global warming, they can cause huge environmental disasters if not removed from the stores safely (</w:t>
            </w:r>
            <w:proofErr w:type="spellStart"/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eg</w:t>
            </w:r>
            <w:proofErr w:type="spellEnd"/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 oil spills)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Sketch the current potential difference graph for a fixed resistor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2265680" cy="1555750"/>
                  <wp:effectExtent l="0" t="0" r="127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Sketch the current potential difference graph for a filament lamp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2129155" cy="156972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why the filament lamp has a different shaped current potential difference graph to the fixed resistor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As temperature increases the resistance increases, when this increases the current will decrease, so the graph will curve slightly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Sketch the current potential difference graph for a diode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2156460" cy="15697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why the diode has a different shaped current potential difference graph to the fixed resistor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The current can only flow through the diode in one direction, because the diode has  very high resistance in the reverse direction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</w:rPr>
              <w:t>Give the potential difference and Frequency of mains electricity in the UK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230V 50Hz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>Draw the particle arrangement in solids, liquids and gases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3029585" cy="20199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58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Define the term internal energy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The total kinetic energy and potential energy of all the particles which make up a system 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how heating changes the internal energy within a system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Heating increases the energy of the particles within the system, this either raises the temperature of the system or produced a change of state. 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Define the term specific heat capacity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The specific heat capacity of a substance is the amount of energy required to raise the temperature of one kilogram of the substance by one degree Celsius 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Define the term specific latent heat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The amount of energy required to change the state of one kilogram of the substance with no change in temperature. 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On this graph label the specific latent heat of fusion and the specific latent heat of vaporisation, and the 3 states of matter. </w:t>
            </w:r>
          </w:p>
          <w:p w:rsidR="007F1BE4" w:rsidRPr="00F26943" w:rsidRDefault="007F1BE4">
            <w:pPr>
              <w:pStyle w:val="ListParagraph"/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534035</wp:posOffset>
                  </wp:positionV>
                  <wp:extent cx="2557780" cy="2078990"/>
                  <wp:effectExtent l="0" t="0" r="0" b="0"/>
                  <wp:wrapTight wrapText="bothSides">
                    <wp:wrapPolygon edited="0">
                      <wp:start x="0" y="0"/>
                      <wp:lineTo x="0" y="21376"/>
                      <wp:lineTo x="21396" y="21376"/>
                      <wp:lineTo x="213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207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3175</wp:posOffset>
                  </wp:positionV>
                  <wp:extent cx="3288030" cy="2371725"/>
                  <wp:effectExtent l="0" t="0" r="7620" b="9525"/>
                  <wp:wrapTight wrapText="bothSides">
                    <wp:wrapPolygon edited="0">
                      <wp:start x="0" y="0"/>
                      <wp:lineTo x="0" y="21513"/>
                      <wp:lineTo x="21525" y="21513"/>
                      <wp:lineTo x="2152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030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the motion of particles in a gas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Particles are in constant random motion.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and explain how increasing the temperature of a gas will affect the pressure exerted by the gas on a container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The pressure will increase because the particles will have a higher kinetic energy and will collide more frequently with the sides of the container. 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Describe how the size of a nucleus </w:t>
            </w: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>compares to the size of an atom.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lastRenderedPageBreak/>
              <w:t xml:space="preserve">A radius of the nucleus is 1/10 000 of the </w:t>
            </w: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lastRenderedPageBreak/>
              <w:t>radius of an atom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 xml:space="preserve"> Give the number of protons, neutrons and electrons in an atom of Nickel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Protons = 28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Electrons = 28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Neutrons = 59-28 = 31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Define the term isotope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An element with the same number of protons and electrons (same atomic number), but different numbers of neutrons (therefore a different mass number)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 Some isotopes are unstable, and therefore radioactive. Explain why these isotopes decay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They are unstable so give out radiation randomly to become stable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 Define the term </w:t>
            </w:r>
            <w:proofErr w:type="spellStart"/>
            <w:r w:rsidRPr="00F26943">
              <w:rPr>
                <w:rFonts w:ascii="Gill Sans MT" w:hAnsi="Gill Sans MT"/>
                <w:sz w:val="28"/>
                <w:szCs w:val="28"/>
              </w:rPr>
              <w:t>half life</w:t>
            </w:r>
            <w:proofErr w:type="spellEnd"/>
            <w:r w:rsidRPr="00F26943">
              <w:rPr>
                <w:rFonts w:ascii="Gill Sans MT" w:hAnsi="Gill Sans MT"/>
                <w:sz w:val="28"/>
                <w:szCs w:val="28"/>
              </w:rPr>
              <w:t>.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This is the time it takes for the number of nuclei of the isotope in a sample to half, or the time it takes for the count rate from a sample containing the isotope to half. 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 Define the term Radioactive contamination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The unwanted presence of materials containing radioactive atoms on other materials. </w:t>
            </w:r>
          </w:p>
        </w:tc>
      </w:tr>
      <w:tr w:rsidR="007F1BE4" w:rsidRPr="00F26943" w:rsidTr="007F1BE4">
        <w:tc>
          <w:tcPr>
            <w:tcW w:w="4957" w:type="dxa"/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 Define the term Irradiation</w:t>
            </w:r>
          </w:p>
        </w:tc>
        <w:tc>
          <w:tcPr>
            <w:tcW w:w="5528" w:type="dxa"/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The process of exposing an object to nuclear radiation – an irradiated object does not become radioactive. </w:t>
            </w:r>
          </w:p>
        </w:tc>
      </w:tr>
    </w:tbl>
    <w:p w:rsidR="00F26943" w:rsidRPr="00F26943" w:rsidRDefault="00F26943">
      <w:pPr>
        <w:rPr>
          <w:rFonts w:ascii="Gill Sans MT" w:hAnsi="Gill Sans MT"/>
        </w:rPr>
      </w:pPr>
      <w:r w:rsidRPr="00F26943">
        <w:rPr>
          <w:rFonts w:ascii="Gill Sans MT" w:hAnsi="Gill Sans MT"/>
        </w:rPr>
        <w:br w:type="page"/>
      </w:r>
    </w:p>
    <w:tbl>
      <w:tblPr>
        <w:tblStyle w:val="TableGrid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7F1BE4" w:rsidRPr="00F26943" w:rsidTr="00986801">
        <w:tc>
          <w:tcPr>
            <w:tcW w:w="10485" w:type="dxa"/>
          </w:tcPr>
          <w:p w:rsidR="007F1BE4" w:rsidRPr="00F26943" w:rsidRDefault="007F1BE4" w:rsidP="007F1BE4">
            <w:pPr>
              <w:spacing w:line="240" w:lineRule="auto"/>
              <w:jc w:val="center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sz w:val="28"/>
                <w:szCs w:val="28"/>
              </w:rPr>
              <w:lastRenderedPageBreak/>
              <w:t>Paper 2</w:t>
            </w:r>
          </w:p>
        </w:tc>
      </w:tr>
    </w:tbl>
    <w:tbl>
      <w:tblPr>
        <w:tblStyle w:val="TableGrid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mass, weight and gravitational field strength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weight = mass × gravitational field strength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 force, distance and work done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theme="minorHAnsi"/>
                <w:color w:val="FF0000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work done = force × distance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(along the line of action of the force)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the spring constant, force applied to a spring and extension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force applied to a spring = spring constant × extension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time, speed and distance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</w:rPr>
              <w:t>distance travelled = speed × time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acceleration, time taken and change in velocity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noProof/>
                <w:color w:val="FF0000"/>
                <w:lang w:eastAsia="en-GB"/>
              </w:rPr>
              <w:drawing>
                <wp:inline distT="0" distB="0" distL="0" distR="0">
                  <wp:extent cx="2661285" cy="518795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resultant force, mass and acceleration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noProof/>
                <w:color w:val="FF0000"/>
                <w:lang w:eastAsia="en-GB"/>
              </w:rPr>
              <w:drawing>
                <wp:inline distT="0" distB="0" distL="0" distR="0">
                  <wp:extent cx="2429510" cy="231775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velocity, mass and momentum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Momentum = mass x velocity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that links wave speed, frequency and wavelength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Wave speed = frequency x wavelength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Describe the difference between scalar and vector quantities.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Scalar quantities have magnitude only, whereas vector quantities have magnitude and an associated direction.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Describe the difference between a contact force and a non-contact force.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With contact forces the objects are physically touching, however with non-contact forces the objects are physically separated.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examples of contact forces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Friction, air resistance, tension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examples of non-contact forces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Gravitational force, electrostatic force and magnetic force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Are forces scalar or vector quantities, explain your answer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Vector, as they have magnitude and a direction which they act in.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How many joules of work is done, when a force of one newton causes a displacement of one metre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1 Joule 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Because 1 Joule = 1 Newton – metre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Explain the difference between speed and velocity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Speed is a scalar quantity, velocity is a vector quantity. This means that velocity also involved the direction the object is travelling in.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typical speeds of someone walking, running, cycling and the speed of sound in air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Walking ~ 1.5 m/s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Running~ 3m/s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Cycling ~ 6 m/s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The speed of sound in air is 330m/s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Newton’s First law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  <w:t>If the resultant force acting on an object is zero and:</w:t>
            </w:r>
          </w:p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  <w:lastRenderedPageBreak/>
              <w:t>• the object is stationary, the object remains stationary</w:t>
            </w:r>
          </w:p>
          <w:p w:rsidR="007F1BE4" w:rsidRPr="00F26943" w:rsidRDefault="007F1BE4">
            <w:pPr>
              <w:autoSpaceDE w:val="0"/>
              <w:autoSpaceDN w:val="0"/>
              <w:adjustRightInd w:val="0"/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eastAsia="ArialMT" w:hAnsi="Gill Sans MT" w:cstheme="minorHAnsi"/>
                <w:color w:val="FF0000"/>
                <w:sz w:val="28"/>
                <w:szCs w:val="28"/>
              </w:rPr>
              <w:t>• the object is moving, the object continues to move at the same speed and in the same direction. So the object continues to move at the same velocity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>Give Newton’s Second law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The acceleration of an object is proportional to the resultant force acting on the object and inversely proportional to the mass of the object. 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Force = mass x acceleration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Newton’s Third law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Whenever two objects interact, the forces they exert on each other </w:t>
            </w:r>
            <w:proofErr w:type="gramStart"/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a</w:t>
            </w:r>
            <w:proofErr w:type="gramEnd"/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 equal and opposite.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equation for the stopping distance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Stopping distance = thinking distance + breaking distance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factors that can affect the thinking distance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Alcohol or drugs, distraction, speed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factors that can affect the breaking distance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Road conditions, weather, speed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Define the term conservation of momentum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In a closed system, the total momentum before an event is equal to the total momentum after the event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the motion of a longitudinal wave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The oscillations are parallel to the motion of the wave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the motion of a transverse wave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The oscillations are perpendicular to the motion of the wave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Give the order of the electromagnetic spectrum from highest frequency to lowest frequency.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Gamma, X-Rays, Ultraviolet, Visible light, Infrared radiation, microwaves, </w:t>
            </w:r>
            <w:proofErr w:type="spellStart"/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Radiowaves</w:t>
            </w:r>
            <w:proofErr w:type="spellEnd"/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a use of radio waves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Communication (</w:t>
            </w:r>
            <w:proofErr w:type="spellStart"/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eg</w:t>
            </w:r>
            <w:proofErr w:type="spellEnd"/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 radio) because they produce oscillations in electrical circuits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Name the types of Electromagnetic radiation which are hazardous to human tissue and give their effect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UV, X-Rays and gamma are ionising.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a use of microwaves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Satellites and cooking food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a use of Infrared radiation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Electric heaters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a use of visible light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Fibre optic communications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a use of ultraviolet waves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Sun tanning and energy efficient lamps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a use of X-rays and Gamma rays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Medical imaging and treatments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whether magnetism is a contact or non-contact force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Non-contact, the objects don’t need to touch to experience attraction or repulsion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 xml:space="preserve">Describe the difference between a permanent magnet and an induced </w:t>
            </w: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>magnet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lastRenderedPageBreak/>
              <w:t xml:space="preserve">A permanent magnet produces its own magnetic field. An induced magnet is a </w:t>
            </w: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lastRenderedPageBreak/>
              <w:t>material that becomes a magnet when it is placed in a magnetic field, and always causes a force of attraction. When removed from the magnetic field it loses most/all of its magnetism quickly.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lastRenderedPageBreak/>
              <w:t>Name the magnetic elements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Iron, cobalt, nickel (steel is NOT an element but is an alloy of iron so is magnetic)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Name the part of a magnet where the field is strongest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At the poles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Draw the field lines surrounding a bar magnet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/>
                <w:noProof/>
                <w:color w:val="FF0000"/>
                <w:lang w:eastAsia="en-GB"/>
              </w:rPr>
              <w:drawing>
                <wp:inline distT="0" distB="0" distL="0" distR="0">
                  <wp:extent cx="1528445" cy="99631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844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2 factors which affect the strength of the magnetic field around a wire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Current and the distance from the wire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how the strength of the field could be increased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Shape the wire into a solenoid, add an iron core to the solenoid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Give the factors represented by Fleming’s left hand rule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Force (thumb)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Magnetic field (index finger)</w:t>
            </w:r>
          </w:p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>Current (middle finger)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what is meant by the “motor effect”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When a conductor carrying a current is placed in a magnetic field the magnet producing the field and the conductor exert a force on each other. </w:t>
            </w:r>
          </w:p>
        </w:tc>
      </w:tr>
      <w:tr w:rsidR="007F1BE4" w:rsidRPr="00F26943" w:rsidTr="007F1BE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 w:rsidP="007F1B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  <w:sz w:val="28"/>
                <w:szCs w:val="28"/>
              </w:rPr>
            </w:pPr>
            <w:r w:rsidRPr="00F26943">
              <w:rPr>
                <w:rFonts w:ascii="Gill Sans MT" w:hAnsi="Gill Sans MT"/>
                <w:sz w:val="28"/>
                <w:szCs w:val="28"/>
              </w:rPr>
              <w:t>Describe how the direction of an electric motor can be changed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4" w:rsidRPr="00F26943" w:rsidRDefault="007F1BE4">
            <w:pPr>
              <w:spacing w:line="240" w:lineRule="auto"/>
              <w:rPr>
                <w:rFonts w:ascii="Gill Sans MT" w:hAnsi="Gill Sans MT" w:cstheme="minorHAnsi"/>
                <w:color w:val="FF0000"/>
                <w:sz w:val="28"/>
                <w:szCs w:val="28"/>
              </w:rPr>
            </w:pPr>
            <w:r w:rsidRPr="00F26943">
              <w:rPr>
                <w:rFonts w:ascii="Gill Sans MT" w:hAnsi="Gill Sans MT" w:cstheme="minorHAnsi"/>
                <w:color w:val="FF0000"/>
                <w:sz w:val="28"/>
                <w:szCs w:val="28"/>
              </w:rPr>
              <w:t xml:space="preserve">Change the direction of the magnetic field, change the direction of the current. </w:t>
            </w:r>
          </w:p>
        </w:tc>
      </w:tr>
    </w:tbl>
    <w:p w:rsidR="007F1BE4" w:rsidRPr="00F26943" w:rsidRDefault="007F1BE4">
      <w:pPr>
        <w:rPr>
          <w:rFonts w:ascii="Gill Sans MT" w:hAnsi="Gill Sans MT"/>
        </w:rPr>
      </w:pPr>
    </w:p>
    <w:sectPr w:rsidR="007F1BE4" w:rsidRPr="00F26943" w:rsidSect="007F1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345"/>
    <w:multiLevelType w:val="hybridMultilevel"/>
    <w:tmpl w:val="D1F41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D579B"/>
    <w:multiLevelType w:val="hybridMultilevel"/>
    <w:tmpl w:val="D1F41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72F47"/>
    <w:multiLevelType w:val="hybridMultilevel"/>
    <w:tmpl w:val="D1F41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55B65"/>
    <w:multiLevelType w:val="hybridMultilevel"/>
    <w:tmpl w:val="D1F41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521C"/>
    <w:multiLevelType w:val="hybridMultilevel"/>
    <w:tmpl w:val="EA125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B4BA3"/>
    <w:multiLevelType w:val="hybridMultilevel"/>
    <w:tmpl w:val="D1F41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B8B"/>
    <w:multiLevelType w:val="hybridMultilevel"/>
    <w:tmpl w:val="D1F41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E4"/>
    <w:rsid w:val="000065AD"/>
    <w:rsid w:val="000E70A5"/>
    <w:rsid w:val="00540654"/>
    <w:rsid w:val="007F1BE4"/>
    <w:rsid w:val="00F26943"/>
    <w:rsid w:val="00F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E4"/>
    <w:pPr>
      <w:ind w:left="720"/>
      <w:contextualSpacing/>
    </w:pPr>
  </w:style>
  <w:style w:type="table" w:styleId="TableGrid">
    <w:name w:val="Table Grid"/>
    <w:basedOn w:val="TableNormal"/>
    <w:uiPriority w:val="39"/>
    <w:rsid w:val="007F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F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E4"/>
    <w:pPr>
      <w:ind w:left="720"/>
      <w:contextualSpacing/>
    </w:pPr>
  </w:style>
  <w:style w:type="table" w:styleId="TableGrid">
    <w:name w:val="Table Grid"/>
    <w:basedOn w:val="TableNormal"/>
    <w:uiPriority w:val="39"/>
    <w:rsid w:val="007F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F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922FC039</Template>
  <TotalTime>1</TotalTime>
  <Pages>8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ThindC</cp:lastModifiedBy>
  <cp:revision>3</cp:revision>
  <dcterms:created xsi:type="dcterms:W3CDTF">2020-01-22T22:01:00Z</dcterms:created>
  <dcterms:modified xsi:type="dcterms:W3CDTF">2020-01-23T15:08:00Z</dcterms:modified>
</cp:coreProperties>
</file>