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(a)     Methylamine is a weak Br</w:t>
      </w:r>
      <w:r>
        <w:rPr>
          <w:rFonts w:ascii="Arial" w:hAnsi="Arial" w:cs="Arial"/>
          <w:sz w:val="24"/>
          <w:szCs w:val="24"/>
          <w:lang w:val="en-US"/>
        </w:rPr>
        <w:t>ø</w:t>
      </w:r>
      <w:r>
        <w:rPr>
          <w:rFonts w:ascii="Arial" w:hAnsi="Arial" w:cs="Arial"/>
          <w:lang w:val="en-US"/>
        </w:rPr>
        <w:t>nsted-Lowry base and can be used in aqueous solution with one other substance to prepare a basic buffer.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Explain the term </w:t>
      </w:r>
      <w:r>
        <w:rPr>
          <w:rFonts w:ascii="Arial" w:hAnsi="Arial" w:cs="Arial"/>
          <w:i/>
          <w:iCs/>
          <w:lang w:val="en-US"/>
        </w:rPr>
        <w:t>Br</w:t>
      </w:r>
      <w:r>
        <w:rPr>
          <w:rFonts w:ascii="Arial" w:hAnsi="Arial" w:cs="Arial"/>
          <w:sz w:val="24"/>
          <w:szCs w:val="24"/>
          <w:lang w:val="en-US"/>
        </w:rPr>
        <w:t>ø</w:t>
      </w:r>
      <w:r>
        <w:rPr>
          <w:rFonts w:ascii="Arial" w:hAnsi="Arial" w:cs="Arial"/>
          <w:i/>
          <w:iCs/>
          <w:lang w:val="en-US"/>
        </w:rPr>
        <w:t xml:space="preserve">nsted-Lowry base </w:t>
      </w:r>
      <w:r>
        <w:rPr>
          <w:rFonts w:ascii="Arial" w:hAnsi="Arial" w:cs="Arial"/>
          <w:lang w:val="en-US"/>
        </w:rPr>
        <w:t>and write an equation for the reaction of methylamine with water to produce an alkaline solution.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Br</w:t>
      </w:r>
      <w:r>
        <w:rPr>
          <w:rFonts w:ascii="Arial" w:hAnsi="Arial" w:cs="Arial"/>
          <w:i/>
          <w:iCs/>
          <w:sz w:val="24"/>
          <w:szCs w:val="24"/>
          <w:lang w:val="en-US"/>
        </w:rPr>
        <w:t>ø</w:t>
      </w:r>
      <w:r>
        <w:rPr>
          <w:rFonts w:ascii="Arial" w:hAnsi="Arial" w:cs="Arial"/>
          <w:i/>
          <w:iCs/>
          <w:lang w:val="en-US"/>
        </w:rPr>
        <w:t>nste</w:t>
      </w:r>
      <w:r>
        <w:rPr>
          <w:rFonts w:ascii="Arial" w:hAnsi="Arial" w:cs="Arial"/>
          <w:i/>
          <w:iCs/>
          <w:lang w:val="en-US"/>
        </w:rPr>
        <w:t>d-Lowry base</w:t>
      </w:r>
      <w:r>
        <w:rPr>
          <w:rFonts w:ascii="Arial" w:hAnsi="Arial" w:cs="Arial"/>
          <w:lang w:val="en-US"/>
        </w:rPr>
        <w:t xml:space="preserve"> 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Equation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Suggest a substance that could be added to aqueous methylamine to produce a basic buffer.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Explain how the buffer solution in part (a</w:t>
      </w:r>
      <w:r>
        <w:rPr>
          <w:rFonts w:ascii="Arial" w:hAnsi="Arial" w:cs="Arial"/>
          <w:lang w:val="en-US"/>
        </w:rPr>
        <w:t>)(ii) is able to resist a change in pH when a small amount of sodium hydroxide is added.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Explain why methylamine is a stronger base than ammonia.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 cation is formed when methylamine reacts with a large excess of bromoethane. Name the mechanism involved in the reaction and draw the structure of the cation f</w:t>
      </w:r>
      <w:r>
        <w:rPr>
          <w:rFonts w:ascii="Arial" w:hAnsi="Arial" w:cs="Arial"/>
          <w:lang w:val="en-US"/>
        </w:rPr>
        <w:t>ormed.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Name of mechanism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Outline a mechanism for the formation of ethylamine from bromoethane. State why the ethylamine formed is contaminated with other amines. Suggest how the reaction conditions could be modified to minimise this contamination.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Suggest one reason why phenylamine cannot be prepared from bromobenzene in a similar way. Outline a synthesis of phenylamine from benzene. In your answer you should give reagents and conditions for each step, but equations and mechanisms are not required.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11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 xml:space="preserve">          Compound </w:t>
      </w: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 xml:space="preserve">can be formed via compounds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>in the three step synthesis shown below.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1492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Identify compounds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>and give reagents and conditions for Steps 1 and 2.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State the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type </w:t>
      </w:r>
      <w:r>
        <w:rPr>
          <w:rFonts w:ascii="Arial" w:hAnsi="Arial" w:cs="Arial"/>
          <w:lang w:val="en-US"/>
        </w:rPr>
        <w:t xml:space="preserve">of compound of which </w:t>
      </w: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>is an example.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Compound </w:t>
      </w: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>reacts with a large excess of bromomethane to form a solid product. Draw the structure of this product and name the type of mechanism for this reaction.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Name and outline a mechanism for the formation of butylamine,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 by the reaction of ammonia with 1-bromobutane,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Butylamine can also be prepared in a two-step synthesis starting from 1-bromopropane,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Br. Write an equation for each of the two steps in this synthesis.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Step 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Step 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</w:t>
      </w:r>
      <w:r>
        <w:rPr>
          <w:rFonts w:ascii="Arial" w:hAnsi="Arial" w:cs="Arial"/>
          <w:lang w:val="en-US"/>
        </w:rPr>
        <w:t>    (i)      Explain why butylamine is a stronger base than ammonia.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(ii)     Identify a substance that could be added to aqueous butylamine to produce a basic buffer solution.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Draw the structure of a tertiary amine which is an isomer of butylamine.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The following reaction scheme shows the formation of two amines, </w:t>
      </w:r>
      <w:r>
        <w:rPr>
          <w:rFonts w:ascii="Arial" w:hAnsi="Arial" w:cs="Arial"/>
          <w:b/>
          <w:bCs/>
          <w:lang w:val="en-US"/>
        </w:rPr>
        <w:t xml:space="preserve">K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lang w:val="en-US"/>
        </w:rPr>
        <w:t>, from methylbenzene.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00425" cy="2562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 Give the reagents needed to carry out Step 1. Write an equation for the formation from these reagents of th</w:t>
      </w:r>
      <w:r>
        <w:rPr>
          <w:rFonts w:ascii="Arial" w:hAnsi="Arial" w:cs="Arial"/>
          <w:lang w:val="en-US"/>
        </w:rPr>
        <w:t>e inorganic species which reacts with methylbenzene.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Reagents 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Equation </w:t>
      </w:r>
      <w:r>
        <w:rPr>
          <w:rFonts w:ascii="Arial" w:hAnsi="Arial" w:cs="Arial"/>
          <w:lang w:val="en-US"/>
        </w:rPr>
        <w:t>.........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and outline a mechanism for the reaction between this inorganic species and methylbenzene.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Name of mechanism .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Mechanism 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Give a suitable r</w:t>
      </w:r>
      <w:r>
        <w:rPr>
          <w:rFonts w:ascii="Arial" w:hAnsi="Arial" w:cs="Arial"/>
          <w:lang w:val="en-US"/>
        </w:rPr>
        <w:t>eagent or combination of reagents for Step 2.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</w:t>
      </w:r>
      <w:r>
        <w:rPr>
          <w:rFonts w:ascii="Arial" w:hAnsi="Arial" w:cs="Arial"/>
          <w:lang w:val="en-US"/>
        </w:rPr>
        <w:t xml:space="preserve"> Give the reagent for Step 4 and state a condition to ensure that the primary amine is the major product.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 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Condition .</w:t>
      </w:r>
      <w:r>
        <w:rPr>
          <w:rFonts w:ascii="Arial" w:hAnsi="Arial" w:cs="Arial"/>
          <w:lang w:val="en-US"/>
        </w:rPr>
        <w:t>.....................................</w:t>
      </w: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Name and outline a mechanism for Step 4.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(7)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Explain why amine </w:t>
      </w:r>
      <w:r>
        <w:rPr>
          <w:rFonts w:ascii="Arial" w:hAnsi="Arial" w:cs="Arial"/>
          <w:b/>
          <w:bCs/>
          <w:lang w:val="en-US"/>
        </w:rPr>
        <w:t xml:space="preserve">K </w:t>
      </w:r>
      <w:r>
        <w:rPr>
          <w:rFonts w:ascii="Arial" w:hAnsi="Arial" w:cs="Arial"/>
          <w:lang w:val="en-US"/>
        </w:rPr>
        <w:t>is a weaker base than ammonia.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Draw the structure of the organic compound formed when a large excess of bromomethane reacts with amine </w:t>
      </w: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(f)      Draw the structure of the organic compound formed when ethanoyl chloride reacts with amine </w:t>
      </w:r>
      <w:r>
        <w:rPr>
          <w:rFonts w:ascii="Arial" w:hAnsi="Arial" w:cs="Arial"/>
          <w:b/>
          <w:bCs/>
          <w:lang w:val="en-US"/>
        </w:rPr>
        <w:t xml:space="preserve">L </w:t>
      </w:r>
      <w:r>
        <w:rPr>
          <w:rFonts w:ascii="Arial" w:hAnsi="Arial" w:cs="Arial"/>
          <w:lang w:val="en-US"/>
        </w:rPr>
        <w:t>in an addition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elimination reaction.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19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Consider the following reaction sequence.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4671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For Step 1, name the mechanism and give the reagents involved.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Name of mechanism 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Reagents </w:t>
      </w:r>
      <w:r>
        <w:rPr>
          <w:rFonts w:ascii="Arial" w:hAnsi="Arial" w:cs="Arial"/>
          <w:lang w:val="en-US"/>
        </w:rPr>
        <w:t>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For Step 2, give a reagent or combination of reagents. Write an equation for this reaction using [H] to represent the reductant.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Reagent(s) </w:t>
      </w:r>
      <w:r>
        <w:rPr>
          <w:rFonts w:ascii="Arial" w:hAnsi="Arial" w:cs="Arial"/>
          <w:lang w:val="en-US"/>
        </w:rPr>
        <w:t>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Equation 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Give the </w:t>
      </w:r>
      <w:r>
        <w:rPr>
          <w:rFonts w:ascii="Arial" w:hAnsi="Arial" w:cs="Arial"/>
          <w:i/>
          <w:iCs/>
          <w:lang w:val="en-US"/>
        </w:rPr>
        <w:t xml:space="preserve">m/z </w:t>
      </w:r>
      <w:r>
        <w:rPr>
          <w:rFonts w:ascii="Arial" w:hAnsi="Arial" w:cs="Arial"/>
          <w:lang w:val="en-US"/>
        </w:rPr>
        <w:t xml:space="preserve">value of a major peak which could appear in the mass spectrum of methylbenzene, but not in the spectrum of either </w:t>
      </w:r>
      <w:r>
        <w:rPr>
          <w:rFonts w:ascii="Arial" w:hAnsi="Arial" w:cs="Arial"/>
          <w:b/>
          <w:bCs/>
          <w:lang w:val="en-US"/>
        </w:rPr>
        <w:t xml:space="preserve">E </w:t>
      </w:r>
      <w:r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Draw the structure of the species formed by </w:t>
      </w:r>
      <w:r>
        <w:rPr>
          <w:rFonts w:ascii="Arial" w:hAnsi="Arial" w:cs="Arial"/>
          <w:b/>
          <w:bCs/>
          <w:lang w:val="en-US"/>
        </w:rPr>
        <w:t xml:space="preserve">F </w:t>
      </w:r>
      <w:r>
        <w:rPr>
          <w:rFonts w:ascii="Arial" w:hAnsi="Arial" w:cs="Arial"/>
          <w:lang w:val="en-US"/>
        </w:rPr>
        <w:t>in an excess of hydrochloric acid.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Compounds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H </w:t>
      </w:r>
      <w:r>
        <w:rPr>
          <w:rFonts w:ascii="Arial" w:hAnsi="Arial" w:cs="Arial"/>
          <w:lang w:val="en-US"/>
        </w:rPr>
        <w:t xml:space="preserve">are both monosubstituted benzenes and both are isomers of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 xml:space="preserve">is a primary amine and </w:t>
      </w:r>
      <w:r>
        <w:rPr>
          <w:rFonts w:ascii="Arial" w:hAnsi="Arial" w:cs="Arial"/>
          <w:b/>
          <w:bCs/>
          <w:lang w:val="en-US"/>
        </w:rPr>
        <w:t xml:space="preserve">H </w:t>
      </w:r>
      <w:r>
        <w:rPr>
          <w:rFonts w:ascii="Arial" w:hAnsi="Arial" w:cs="Arial"/>
          <w:lang w:val="en-US"/>
        </w:rPr>
        <w:t>is a secondary amine. Draw the structu</w:t>
      </w:r>
      <w:r>
        <w:rPr>
          <w:rFonts w:ascii="Arial" w:hAnsi="Arial" w:cs="Arial"/>
          <w:lang w:val="en-US"/>
        </w:rPr>
        <w:t xml:space="preserve">res of </w:t>
      </w:r>
      <w:r>
        <w:rPr>
          <w:rFonts w:ascii="Arial" w:hAnsi="Arial" w:cs="Arial"/>
          <w:b/>
          <w:bCs/>
          <w:lang w:val="en-US"/>
        </w:rPr>
        <w:t xml:space="preserve">G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H </w:t>
      </w:r>
      <w:r>
        <w:rPr>
          <w:rFonts w:ascii="Arial" w:hAnsi="Arial" w:cs="Arial"/>
          <w:lang w:val="en-US"/>
        </w:rPr>
        <w:t>below.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          (a)     Name the compound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 can be formed by the reaction of an excess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Br. Name and outline a mechanism for this reaction.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mechanism 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Mechanism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</w:t>
      </w:r>
      <w:r>
        <w:rPr>
          <w:rFonts w:ascii="Arial" w:hAnsi="Arial" w:cs="Arial"/>
          <w:lang w:val="en-US"/>
        </w:rPr>
        <w:t xml:space="preserve"> Name the type of compound produced when a large excess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 reacts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Give a use for this type of compound.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compound </w:t>
      </w:r>
      <w:r>
        <w:rPr>
          <w:rFonts w:ascii="Arial" w:hAnsi="Arial" w:cs="Arial"/>
          <w:lang w:val="en-US"/>
        </w:rPr>
        <w:t>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Use ..</w:t>
      </w: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Draw the structures of the two compounds formed in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 xml:space="preserve">2 </w:t>
      </w:r>
      <w:r>
        <w:rPr>
          <w:rFonts w:ascii="Arial" w:hAnsi="Arial" w:cs="Arial"/>
          <w:lang w:val="en-US"/>
        </w:rPr>
        <w:t>with ethanoic anhydride.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 (a)   </w:t>
      </w:r>
      <w:r>
        <w:rPr>
          <w:rFonts w:ascii="Arial" w:hAnsi="Arial" w:cs="Arial"/>
          <w:lang w:val="en-US"/>
        </w:rPr>
        <w:t xml:space="preserve">  The repeating units of two polymers,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>, are shown below.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14875" cy="1114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Draw the structure of the monomer used to form polymer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. Name the type of polymerisation involved.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monomer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 xml:space="preserve">Type of polymerisation </w:t>
      </w:r>
      <w:r>
        <w:rPr>
          <w:rFonts w:ascii="Arial" w:hAnsi="Arial" w:cs="Arial"/>
          <w:lang w:val="en-US"/>
        </w:rPr>
        <w:t>.............................................................</w:t>
      </w:r>
      <w:r>
        <w:rPr>
          <w:rFonts w:ascii="Arial" w:hAnsi="Arial" w:cs="Arial"/>
          <w:lang w:val="en-US"/>
        </w:rPr>
        <w:t>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Draw the structures of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compounds which react together to form polymer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. Name these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compounds and name the type of polymerisation involved.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compound 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compound 1 </w:t>
      </w:r>
      <w:r>
        <w:rPr>
          <w:rFonts w:ascii="Arial" w:hAnsi="Arial" w:cs="Arial"/>
          <w:lang w:val="en-US"/>
        </w:rPr>
        <w:t>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compound 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Name of compound 2 </w:t>
      </w:r>
      <w:r>
        <w:rPr>
          <w:rFonts w:ascii="Arial" w:hAnsi="Arial" w:cs="Arial"/>
          <w:lang w:val="en-US"/>
        </w:rPr>
        <w:t>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Type of polymerisation 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Identify a compound which, in aqueous solution, will break down polymer 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lang w:val="en-US"/>
        </w:rPr>
        <w:t xml:space="preserve"> but not polymer </w:t>
      </w: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(8)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Draw the structures of the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b/>
          <w:bCs/>
          <w:lang w:val="en-US"/>
        </w:rPr>
        <w:t>wo</w:t>
      </w:r>
      <w:r>
        <w:rPr>
          <w:rFonts w:ascii="Arial" w:hAnsi="Arial" w:cs="Arial"/>
          <w:lang w:val="en-US"/>
        </w:rPr>
        <w:t xml:space="preserve"> dipeptides which can form when one of the amino acids shown below reacts with the other.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285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410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i/>
          <w:iCs/>
          <w:lang w:val="en-US"/>
        </w:rPr>
        <w:t>Structure 1</w:t>
      </w:r>
      <w:r>
        <w:rPr>
          <w:rFonts w:ascii="Arial" w:hAnsi="Arial" w:cs="Arial"/>
          <w:lang w:val="en-US"/>
        </w:rPr>
        <w:t xml:space="preserve">                                              </w:t>
      </w:r>
      <w:r>
        <w:rPr>
          <w:rFonts w:ascii="Arial" w:hAnsi="Arial" w:cs="Arial"/>
          <w:i/>
          <w:iCs/>
          <w:lang w:val="en-US"/>
        </w:rPr>
        <w:t>Structure 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Propylamine,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, can be formed either by nucleophilic substitution or by reduction.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Draw the structure of a compound which can undergo nucleophilic substitution </w:t>
      </w:r>
      <w:r>
        <w:rPr>
          <w:rFonts w:ascii="Arial" w:hAnsi="Arial" w:cs="Arial"/>
          <w:lang w:val="en-US"/>
        </w:rPr>
        <w:lastRenderedPageBreak/>
        <w:t>to form propylamine.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structure of the nitrile which can be reduced to form p</w:t>
      </w:r>
      <w:r>
        <w:rPr>
          <w:rFonts w:ascii="Arial" w:hAnsi="Arial" w:cs="Arial"/>
          <w:lang w:val="en-US"/>
        </w:rPr>
        <w:t>ropylamine.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State and explain which of the two routes to propylamine, by nucleophilic substitution or by reduction, gives the less pure product. Draw the structure of a compound formed as an impurity.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Route giving the less pure product .</w:t>
      </w:r>
      <w:r>
        <w:rPr>
          <w:rFonts w:ascii="Arial" w:hAnsi="Arial" w:cs="Arial"/>
          <w:lang w:val="en-US"/>
        </w:rPr>
        <w:t>..</w:t>
      </w:r>
      <w:r>
        <w:rPr>
          <w:rFonts w:ascii="Arial" w:hAnsi="Arial" w:cs="Arial"/>
          <w:lang w:val="en-US"/>
        </w:rPr>
        <w:t>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Explanation </w:t>
      </w:r>
      <w:r>
        <w:rPr>
          <w:rFonts w:ascii="Arial" w:hAnsi="Arial" w:cs="Arial"/>
          <w:lang w:val="en-US"/>
        </w:rPr>
        <w:t>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Structure of an impurity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Q9.</w:t>
      </w:r>
      <w:r>
        <w:rPr>
          <w:rFonts w:ascii="Arial" w:hAnsi="Arial" w:cs="Arial"/>
          <w:lang w:val="en-US"/>
        </w:rPr>
        <w:t>          Haloalkanes are useful compounds in synthesis.</w:t>
      </w:r>
      <w:r>
        <w:rPr>
          <w:rFonts w:ascii="Arial" w:hAnsi="Arial" w:cs="Arial"/>
          <w:lang w:val="en-US"/>
        </w:rPr>
        <w:br/>
        <w:t xml:space="preserve">Consider the three reactions of the haloalkane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shown below.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534025" cy="2819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 Draw a </w:t>
      </w:r>
      <w:r>
        <w:rPr>
          <w:rFonts w:ascii="Arial" w:hAnsi="Arial" w:cs="Arial"/>
          <w:b/>
          <w:bCs/>
          <w:lang w:val="en-US"/>
        </w:rPr>
        <w:t xml:space="preserve">branched-chain </w:t>
      </w:r>
      <w:r>
        <w:rPr>
          <w:rFonts w:ascii="Arial" w:hAnsi="Arial" w:cs="Arial"/>
          <w:lang w:val="en-US"/>
        </w:rPr>
        <w:t xml:space="preserve">isomer of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that exists as optical isomers.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Name the type of mechanism in Reaction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Give the full IUPAC name of compound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The infrared spectra shown below are those of the four compounds,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 xml:space="preserve">Using </w:t>
      </w:r>
      <w:r>
        <w:rPr>
          <w:rFonts w:ascii="Arial" w:hAnsi="Arial" w:cs="Arial"/>
          <w:b/>
          <w:bCs/>
          <w:lang w:val="en-US"/>
        </w:rPr>
        <w:t xml:space="preserve">Table 1 </w:t>
      </w:r>
      <w:r>
        <w:rPr>
          <w:rFonts w:ascii="Arial" w:hAnsi="Arial" w:cs="Arial"/>
          <w:lang w:val="en-US"/>
        </w:rPr>
        <w:t>on the Data Sheet, write the correct letter in the box next to each spectrum.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1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5257800" cy="19335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57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1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57800" cy="19240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572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1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57800" cy="19335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572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1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5257800" cy="19335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09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701" w:right="567" w:hanging="56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572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Draw the repeating unit of the polymer formed by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>and name the type of polymerisation involved.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Repeating unit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Type of polymerisation 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(i)      Outline a mechanism for Reaction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State the conditions used in Reaction </w:t>
      </w:r>
      <w:r>
        <w:rPr>
          <w:rFonts w:ascii="Arial" w:hAnsi="Arial" w:cs="Arial"/>
          <w:b/>
          <w:bCs/>
          <w:lang w:val="en-US"/>
        </w:rPr>
        <w:t xml:space="preserve">3 </w:t>
      </w:r>
      <w:r>
        <w:rPr>
          <w:rFonts w:ascii="Arial" w:hAnsi="Arial" w:cs="Arial"/>
          <w:lang w:val="en-US"/>
        </w:rPr>
        <w:t xml:space="preserve">to form the maximum amount of the primary amine,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Draw the structure of the secondary amine formed as a by-product in Reaction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</w:t>
      </w:r>
      <w:r>
        <w:rPr>
          <w:rFonts w:ascii="Arial" w:hAnsi="Arial" w:cs="Arial"/>
          <w:b/>
          <w:bCs/>
          <w:lang w:val="en-US"/>
        </w:rPr>
        <w:t xml:space="preserve">     D </w:t>
      </w:r>
      <w:r>
        <w:rPr>
          <w:rFonts w:ascii="Arial" w:hAnsi="Arial" w:cs="Arial"/>
          <w:lang w:val="en-US"/>
        </w:rPr>
        <w:t xml:space="preserve">is a primary amine which has three peaks in its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13</w:t>
      </w:r>
      <w:r>
        <w:rPr>
          <w:rFonts w:ascii="Arial" w:hAnsi="Arial" w:cs="Arial"/>
          <w:lang w:val="en-US"/>
        </w:rPr>
        <w:t>C n.m.r. spectrum.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</w:t>
      </w:r>
      <w:r>
        <w:rPr>
          <w:rFonts w:ascii="Arial" w:hAnsi="Arial" w:cs="Arial"/>
          <w:b/>
          <w:bCs/>
          <w:lang w:val="en-US"/>
        </w:rPr>
        <w:t xml:space="preserve">      </w:t>
      </w:r>
      <w:r>
        <w:rPr>
          <w:rFonts w:ascii="Arial" w:hAnsi="Arial" w:cs="Arial"/>
          <w:lang w:val="en-US"/>
        </w:rPr>
        <w:t xml:space="preserve">An isomer of </w:t>
      </w:r>
      <w:r>
        <w:rPr>
          <w:rFonts w:ascii="Arial" w:hAnsi="Arial" w:cs="Arial"/>
          <w:b/>
          <w:bCs/>
          <w:lang w:val="en-US"/>
        </w:rPr>
        <w:t xml:space="preserve">D </w:t>
      </w:r>
      <w:r>
        <w:rPr>
          <w:rFonts w:ascii="Arial" w:hAnsi="Arial" w:cs="Arial"/>
          <w:lang w:val="en-US"/>
        </w:rPr>
        <w:t xml:space="preserve">is also a primary amine and also has three peaks in its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13</w:t>
      </w:r>
      <w:r>
        <w:rPr>
          <w:rFonts w:ascii="Arial" w:hAnsi="Arial" w:cs="Arial"/>
          <w:lang w:val="en-US"/>
        </w:rPr>
        <w:t xml:space="preserve">C n.m.r. spectrum. Draw the structure of this isomer of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  <w:r>
        <w:rPr>
          <w:rFonts w:ascii="Arial" w:hAnsi="Arial" w:cs="Arial"/>
          <w:b/>
          <w:bCs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Another isomer of </w:t>
      </w:r>
      <w:r>
        <w:rPr>
          <w:rFonts w:ascii="Arial" w:hAnsi="Arial" w:cs="Arial"/>
          <w:b/>
          <w:bCs/>
          <w:lang w:val="en-US"/>
        </w:rPr>
        <w:t xml:space="preserve">D </w:t>
      </w:r>
      <w:r>
        <w:rPr>
          <w:rFonts w:ascii="Arial" w:hAnsi="Arial" w:cs="Arial"/>
          <w:lang w:val="en-US"/>
        </w:rPr>
        <w:t xml:space="preserve">is a tertiary amine. Its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H n.m.r. spectrum has three peaks. One of the peaks is a doublet. Draw the structure of this isomer of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17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Q10.</w:t>
      </w:r>
      <w:r>
        <w:rPr>
          <w:rFonts w:ascii="Arial" w:hAnsi="Arial" w:cs="Arial"/>
          <w:lang w:val="en-US"/>
        </w:rPr>
        <w:t>          The compound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 can be made from e</w:t>
      </w:r>
      <w:r>
        <w:rPr>
          <w:rFonts w:ascii="Arial" w:hAnsi="Arial" w:cs="Arial"/>
          <w:lang w:val="en-US"/>
        </w:rPr>
        <w:t xml:space="preserve">thene in a three-step synthesis as </w:t>
      </w:r>
      <w:r>
        <w:rPr>
          <w:rFonts w:ascii="Arial" w:hAnsi="Arial" w:cs="Arial"/>
          <w:lang w:val="en-US"/>
        </w:rPr>
        <w:lastRenderedPageBreak/>
        <w:t>shown below.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81525" cy="333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the compound 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Identify compounds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Compound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Compound </w:t>
      </w: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</w:t>
      </w:r>
      <w:r>
        <w:rPr>
          <w:rFonts w:ascii="Arial" w:hAnsi="Arial" w:cs="Arial"/>
          <w:lang w:val="en-US"/>
        </w:rPr>
        <w:t xml:space="preserve">  For the reactions in Steps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,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440" w:right="567" w:hanging="30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give a reagent or reagents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left="1440" w:right="567" w:hanging="30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 name the mechanism.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Balanced equations and mechanisms using curly arrows are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required.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Identify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organic impurity in the product of Step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 xml:space="preserve"> an</w:t>
      </w:r>
      <w:r>
        <w:rPr>
          <w:rFonts w:ascii="Arial" w:hAnsi="Arial" w:cs="Arial"/>
          <w:lang w:val="en-US"/>
        </w:rPr>
        <w:t>d give a reason for its formation.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(Total 11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Q11.</w:t>
      </w:r>
      <w:r>
        <w:rPr>
          <w:rFonts w:ascii="Arial" w:hAnsi="Arial" w:cs="Arial"/>
          <w:lang w:val="en-US"/>
        </w:rPr>
        <w:t>          The hydrocarbons benzene and cyclohexene are both unsaturated compounds.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Benzene normally undergoes substitution reactions, but cyclohexene normally</w:t>
      </w:r>
      <w:r>
        <w:rPr>
          <w:rFonts w:ascii="Arial" w:hAnsi="Arial" w:cs="Arial"/>
          <w:lang w:val="en-US"/>
        </w:rPr>
        <w:br/>
        <w:t>undergoes addition reactions.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The molecule cyclohexatriene does not exist and is described as hypothetical.</w:t>
      </w:r>
      <w:r>
        <w:rPr>
          <w:rFonts w:ascii="Arial" w:hAnsi="Arial" w:cs="Arial"/>
          <w:lang w:val="en-US"/>
        </w:rPr>
        <w:br/>
        <w:t>Use the following data to state and explain the stability of ben</w:t>
      </w:r>
      <w:r>
        <w:rPr>
          <w:rFonts w:ascii="Arial" w:hAnsi="Arial" w:cs="Arial"/>
          <w:lang w:val="en-US"/>
        </w:rPr>
        <w:t>zene compared with the hypothetical cyclohexatriene.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29150" cy="1400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Benzene can be converted into amine </w:t>
      </w:r>
      <w:r>
        <w:rPr>
          <w:rFonts w:ascii="Arial" w:hAnsi="Arial" w:cs="Arial"/>
          <w:b/>
          <w:bCs/>
          <w:lang w:val="en-US"/>
        </w:rPr>
        <w:t>U</w:t>
      </w:r>
      <w:r>
        <w:rPr>
          <w:rFonts w:ascii="Arial" w:hAnsi="Arial" w:cs="Arial"/>
          <w:lang w:val="en-US"/>
        </w:rPr>
        <w:t xml:space="preserve"> by the two-step synthesis shown below.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714875" cy="11620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mechanism of Reaction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 involves attack by an electrophile.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the reagents used to produce the electrophile needed in Reaction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</w:t>
      </w:r>
      <w:r>
        <w:rPr>
          <w:rFonts w:ascii="Arial" w:hAnsi="Arial" w:cs="Arial"/>
          <w:lang w:val="en-US"/>
        </w:rPr>
        <w:t xml:space="preserve"> an equation showing the formation of this electrophile.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Outline a mechanism for the reaction of this electrophile with benzene.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Cyclohexene can be converted into amine </w:t>
      </w: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  <w:lang w:val="en-US"/>
        </w:rPr>
        <w:t xml:space="preserve"> by the two-step synthesis shown below.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486275" cy="11811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</w:t>
      </w:r>
      <w:r>
        <w:rPr>
          <w:rFonts w:ascii="Arial" w:hAnsi="Arial" w:cs="Arial"/>
          <w:lang w:val="en-US"/>
        </w:rPr>
        <w:t xml:space="preserve">est an identity for compound </w:t>
      </w: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Reaction </w:t>
      </w:r>
      <w:r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lang w:val="en-US"/>
        </w:rPr>
        <w:t>, give the reagent used and name the mechanism.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Reaction </w:t>
      </w:r>
      <w:r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lang w:val="en-US"/>
        </w:rPr>
        <w:t>, give the reagent and condition used and name the mechanism.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Equations and mechanisms with curly arrows are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required.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Explain why amine </w:t>
      </w:r>
      <w:r>
        <w:rPr>
          <w:rFonts w:ascii="Arial" w:hAnsi="Arial" w:cs="Arial"/>
          <w:b/>
          <w:bCs/>
          <w:lang w:val="en-US"/>
        </w:rPr>
        <w:t>U</w:t>
      </w:r>
      <w:r>
        <w:rPr>
          <w:rFonts w:ascii="Arial" w:hAnsi="Arial" w:cs="Arial"/>
          <w:lang w:val="en-US"/>
        </w:rPr>
        <w:t xml:space="preserve"> is a weaker base than amine </w:t>
      </w: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</w:t>
      </w:r>
      <w:r>
        <w:rPr>
          <w:rFonts w:ascii="Arial" w:hAnsi="Arial" w:cs="Arial"/>
          <w:lang w:val="en-US"/>
        </w:rPr>
        <w:t>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19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Q12.</w:t>
      </w:r>
      <w:r>
        <w:rPr>
          <w:rFonts w:ascii="Arial" w:hAnsi="Arial" w:cs="Arial"/>
          <w:lang w:val="en-US"/>
        </w:rPr>
        <w:t>          The amide or peptide link is found in synthetic polyamides and also in naturally</w:t>
      </w:r>
      <w:r>
        <w:rPr>
          <w:rFonts w:ascii="Arial" w:hAnsi="Arial" w:cs="Arial"/>
          <w:lang w:val="en-US"/>
        </w:rPr>
        <w:br/>
        <w:t>occurring proteins.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</w:t>
      </w:r>
      <w:r>
        <w:rPr>
          <w:rFonts w:ascii="Arial" w:hAnsi="Arial" w:cs="Arial"/>
          <w:lang w:val="en-US"/>
        </w:rPr>
        <w:t xml:space="preserve"> Draw the repeating unit of the polyamide formed by the reaction of propanedioic acid with hexane-1,6-diamine.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In terms of the intermolecular forces between the polymer chains, explain why polyamides can be made into fibres suit</w:t>
      </w:r>
      <w:r>
        <w:rPr>
          <w:rFonts w:ascii="Arial" w:hAnsi="Arial" w:cs="Arial"/>
          <w:lang w:val="en-US"/>
        </w:rPr>
        <w:t>able for use in sewing and weaving, whereas polyalkenes usually produce fibres that are too weak for this purpose.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(b)     (i)      Name and outline a mechanism for the reaction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COCl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mechanism....</w:t>
      </w:r>
      <w:r>
        <w:rPr>
          <w:rFonts w:ascii="Arial" w:hAnsi="Arial" w:cs="Arial"/>
          <w:lang w:val="en-US"/>
        </w:rPr>
        <w:t>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Mechanism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(5)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Give the name of the product containing an amide linkage that is formed in the reaction in part (b) (i).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The dipeptide shown below is formed from two different amino acids.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00250" cy="819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the structure of the alternative dipeptide that could be formed by these two amino acids.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The amino acids serine and aspartic acid are shown below.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95575" cy="10858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Give the IUPAC name of serine.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Draw the structure of the species formed when aspartic</w:t>
      </w:r>
      <w:r>
        <w:rPr>
          <w:rFonts w:ascii="Arial" w:hAnsi="Arial" w:cs="Arial"/>
          <w:lang w:val="en-US"/>
        </w:rPr>
        <w:t xml:space="preserve"> acid reacts with aqueous sodium hydroxide.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Draw the structure of the species formed when serine reacts with dilute hydrochloric acid.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</w:t>
      </w:r>
      <w:r>
        <w:rPr>
          <w:rFonts w:ascii="Arial" w:hAnsi="Arial" w:cs="Arial"/>
          <w:lang w:val="en-US"/>
        </w:rPr>
        <w:t xml:space="preserve"> Draw the structure of the species formed when serine reacts with an excess of bromomethane.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16 marks)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Q13.</w:t>
      </w:r>
      <w:r>
        <w:rPr>
          <w:rFonts w:ascii="Arial" w:hAnsi="Arial" w:cs="Arial"/>
          <w:lang w:val="en-US"/>
        </w:rPr>
        <w:t>This question is about the primary amine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amine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reacts with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COCl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and outline a mechanism for this reaction.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the IUPAC name of the organic product.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Isomers of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include another primary amine, a secondary amine and a tertiary amine.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Draw the structures of these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isomer</w:t>
      </w:r>
      <w:r>
        <w:rPr>
          <w:rFonts w:ascii="Arial" w:hAnsi="Arial" w:cs="Arial"/>
          <w:lang w:val="en-US"/>
        </w:rPr>
        <w:t>s.</w:t>
      </w:r>
      <w:r>
        <w:rPr>
          <w:rFonts w:ascii="Arial" w:hAnsi="Arial" w:cs="Arial"/>
          <w:lang w:val="en-US"/>
        </w:rPr>
        <w:br/>
        <w:t>Label each structure as primary, secondary or tertiary.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Use </w:t>
      </w:r>
      <w:r>
        <w:rPr>
          <w:rFonts w:ascii="Arial" w:hAnsi="Arial" w:cs="Arial"/>
          <w:b/>
          <w:bCs/>
          <w:lang w:val="en-US"/>
        </w:rPr>
        <w:t>Table 1</w:t>
      </w:r>
      <w:r>
        <w:rPr>
          <w:rFonts w:ascii="Arial" w:hAnsi="Arial" w:cs="Arial"/>
          <w:lang w:val="en-US"/>
        </w:rPr>
        <w:t xml:space="preserve"> on the Data Sheet to explain how you could use infrared spectra in the range outside the fingerprint region to distinguish between the secondary amine and the tertiary amine.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amine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can be prepared by two different routes.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is a two-stage process and starts from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Route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is a one-stage process and starts from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Identify the intermediate compound in 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the reagents and conditions for both stages in 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the single stage in Route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disadvantage of 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disadvantage of Route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20 marks)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  (a)     (i)      H+ or proton acceptor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 (</w:t>
      </w:r>
      <w:r w:rsidR="004B0905">
        <w:rPr>
          <w:rFonts w:ascii="Arial" w:hAnsi="Arial" w:cs="Arial"/>
          <w:noProof/>
        </w:rPr>
        <w:drawing>
          <wp:inline distT="0" distB="0" distL="0" distR="0">
            <wp:extent cx="152400" cy="114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(+)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Cl or HCl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any ammonium compound or strong acid</w:t>
      </w:r>
      <w:r>
        <w:rPr>
          <w:rFonts w:ascii="Arial" w:hAnsi="Arial" w:cs="Arial"/>
          <w:i/>
          <w:iCs/>
          <w:lang w:val="en-US"/>
        </w:rPr>
        <w:br/>
        <w:t>name or formula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(iii)     extra OH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reacts with </w:t>
      </w:r>
      <w:r w:rsidR="004B0905">
        <w:rPr>
          <w:rFonts w:ascii="Arial" w:hAnsi="Arial" w:cs="Arial"/>
          <w:noProof/>
        </w:rPr>
        <w:drawing>
          <wp:inline distT="0" distB="0" distL="0" distR="0">
            <wp:extent cx="523875" cy="200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  <w:t>or reaction / equilibrium moves to left</w:t>
      </w:r>
      <w:r>
        <w:rPr>
          <w:rFonts w:ascii="Arial" w:hAnsi="Arial" w:cs="Arial"/>
          <w:lang w:val="en-US"/>
        </w:rPr>
        <w:br/>
        <w:t xml:space="preserve">or ratio salt / base remains almost constant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u w:val="single"/>
          <w:lang w:val="en-US"/>
        </w:rPr>
        <w:t>lone pair</w:t>
      </w:r>
      <w:r>
        <w:rPr>
          <w:rFonts w:ascii="Arial" w:hAnsi="Arial" w:cs="Arial"/>
          <w:lang w:val="en-US"/>
        </w:rPr>
        <w:t xml:space="preserve"> (on N accepts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increases electron density (on N)</w:t>
      </w:r>
      <w:r>
        <w:rPr>
          <w:rFonts w:ascii="Arial" w:hAnsi="Arial" w:cs="Arial"/>
          <w:lang w:val="en-US"/>
        </w:rPr>
        <w:br/>
        <w:t>       donates / pushes electrons</w:t>
      </w:r>
      <w:r>
        <w:rPr>
          <w:rFonts w:ascii="Arial" w:hAnsi="Arial" w:cs="Arial"/>
          <w:lang w:val="en-US"/>
        </w:rPr>
        <w:br/>
        <w:t>       h</w:t>
      </w:r>
      <w:r>
        <w:rPr>
          <w:rFonts w:ascii="Arial" w:hAnsi="Arial" w:cs="Arial"/>
          <w:lang w:val="en-US"/>
        </w:rPr>
        <w:t xml:space="preserve">as positive inductive effect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nucleophilic substitution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 w:rsidR="004B0905">
        <w:rPr>
          <w:rFonts w:ascii="Arial" w:hAnsi="Arial" w:cs="Arial"/>
          <w:b/>
          <w:bCs/>
          <w:noProof/>
        </w:rPr>
        <w:drawing>
          <wp:inline distT="0" distB="0" distL="0" distR="0">
            <wp:extent cx="1019175" cy="6667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n-US"/>
        </w:rPr>
        <w:t> 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  (a)     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362325" cy="11144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Further reaction / substitution / formation of 2° / 3° amines etc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use an excess of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 w:rsidR="004B0905">
        <w:rPr>
          <w:rFonts w:ascii="Arial" w:hAnsi="Arial" w:cs="Arial"/>
          <w:noProof/>
        </w:rPr>
        <w:drawing>
          <wp:inline distT="0" distB="0" distL="0" distR="0">
            <wp:extent cx="514350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repels nucleophiles (such as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(1)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505325" cy="1028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5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Notes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allow S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br/>
        <w:t>penalise: 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intead of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removing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for M4</w:t>
      </w:r>
      <w:r>
        <w:rPr>
          <w:rFonts w:ascii="Arial" w:hAnsi="Arial" w:cs="Arial"/>
          <w:lang w:val="en-US"/>
        </w:rPr>
        <w:br/>
        <w:t xml:space="preserve">not contamination with </w:t>
      </w:r>
      <w:r>
        <w:rPr>
          <w:rFonts w:ascii="Arial" w:hAnsi="Arial" w:cs="Arial"/>
          <w:i/>
          <w:iCs/>
          <w:lang w:val="en-US"/>
        </w:rPr>
        <w:t>other amines</w:t>
      </w:r>
      <w:r>
        <w:rPr>
          <w:rFonts w:ascii="Arial" w:hAnsi="Arial" w:cs="Arial"/>
          <w:lang w:val="en-US"/>
        </w:rPr>
        <w:t xml:space="preserve"> (this is in the question) not diamines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allow because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is a nuclephile or benzene is (only) attacked by electrophiles</w:t>
      </w:r>
      <w:r>
        <w:rPr>
          <w:rFonts w:ascii="Arial" w:hAnsi="Arial" w:cs="Arial"/>
          <w:lang w:val="en-US"/>
        </w:rPr>
        <w:br/>
        <w:t>or C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Br bond (in bromobenzene) is stronger / less polar or Br lp delocalized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/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without either conc scores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allow 20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60° for </w:t>
      </w:r>
      <w:r>
        <w:rPr>
          <w:rFonts w:ascii="Arial" w:hAnsi="Arial" w:cs="Arial"/>
          <w:b/>
          <w:bCs/>
          <w:lang w:val="en-US"/>
        </w:rPr>
        <w:t>(1)</w:t>
      </w:r>
      <w:r>
        <w:rPr>
          <w:rFonts w:ascii="Arial" w:hAnsi="Arial" w:cs="Arial"/>
          <w:lang w:val="en-US"/>
        </w:rPr>
        <w:t xml:space="preserve"> (any 2 ex 3)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allow name or structure of nitrobenzene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other reducing agents: Fe or Sn with HCl (conc or dil or neither)</w:t>
      </w:r>
      <w:r>
        <w:rPr>
          <w:rFonts w:ascii="Arial" w:hAnsi="Arial" w:cs="Arial"/>
          <w:lang w:val="en-US"/>
        </w:rPr>
        <w:br/>
        <w:t>                                 not conc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or conc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                          </w:t>
      </w:r>
      <w:r>
        <w:rPr>
          <w:rFonts w:ascii="Arial" w:hAnsi="Arial" w:cs="Arial"/>
          <w:lang w:val="en-US"/>
        </w:rPr>
        <w:t>    allow Ni/H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                              Not NaBH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or LiAlH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ignore wrong descriptions for reduction step e.g. hydrolysis or hydration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u w:val="single"/>
          <w:lang w:val="en-US"/>
        </w:rPr>
        <w:t>Organic points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(1)     </w:t>
      </w:r>
      <w:r>
        <w:rPr>
          <w:rFonts w:ascii="Arial" w:hAnsi="Arial" w:cs="Arial"/>
          <w:u w:val="single"/>
          <w:lang w:val="en-US"/>
        </w:rPr>
        <w:t>Curly arrows:</w:t>
      </w:r>
      <w:r>
        <w:rPr>
          <w:rFonts w:ascii="Arial" w:hAnsi="Arial" w:cs="Arial"/>
          <w:lang w:val="en-US"/>
        </w:rPr>
        <w:t xml:space="preserve"> must show movement of a pair of electrons,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i.e. from bond to atom or from lp to atom / space</w:t>
      </w:r>
      <w:r>
        <w:rPr>
          <w:rFonts w:ascii="Arial" w:hAnsi="Arial" w:cs="Arial"/>
          <w:lang w:val="en-US"/>
        </w:rPr>
        <w:br/>
        <w:t>e.g.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371850" cy="6762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(2)     </w:t>
      </w:r>
      <w:r>
        <w:rPr>
          <w:rFonts w:ascii="Arial" w:hAnsi="Arial" w:cs="Arial"/>
          <w:u w:val="single"/>
          <w:lang w:val="en-US"/>
        </w:rPr>
        <w:t>Structures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penalise sticks (i.e. </w:t>
      </w:r>
      <w:r w:rsidR="004B0905">
        <w:rPr>
          <w:rFonts w:ascii="Arial" w:hAnsi="Arial" w:cs="Arial"/>
          <w:noProof/>
        </w:rPr>
        <w:drawing>
          <wp:inline distT="0" distB="0" distL="0" distR="0">
            <wp:extent cx="438150" cy="381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u w:val="single"/>
          <w:lang w:val="en-US"/>
        </w:rPr>
        <w:t>once per paper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267200" cy="1466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Penalise once per paper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 xml:space="preserve">  </w:t>
      </w:r>
      <w:r>
        <w:rPr>
          <w:rFonts w:ascii="Arial" w:hAnsi="Arial" w:cs="Arial"/>
          <w:u w:val="single"/>
          <w:lang w:val="en-US"/>
        </w:rPr>
        <w:t>allow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</w:t>
      </w:r>
      <w:r w:rsidR="004B0905">
        <w:rPr>
          <w:rFonts w:ascii="Arial" w:hAnsi="Arial" w:cs="Arial"/>
          <w:noProof/>
        </w:rPr>
        <w:drawing>
          <wp:inline distT="0" distB="0" distL="0" distR="0">
            <wp:extent cx="295275" cy="2952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or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 or  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CN or ethanenitrile or ethanonitrile or methyl cyanide or</w:t>
      </w:r>
      <w:r>
        <w:rPr>
          <w:rFonts w:ascii="Arial" w:hAnsi="Arial" w:cs="Arial"/>
          <w:lang w:val="en-US"/>
        </w:rPr>
        <w:br/>
        <w:t>cyanomethane or ethyl nitrile or methanecarbonitrile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ethanitrile</w:t>
      </w:r>
      <w:r>
        <w:rPr>
          <w:rFonts w:ascii="Arial" w:hAnsi="Arial" w:cs="Arial"/>
          <w:i/>
          <w:iCs/>
          <w:lang w:val="en-US"/>
        </w:rPr>
        <w:br/>
        <w:t>but contradiciton o</w:t>
      </w:r>
      <w:r>
        <w:rPr>
          <w:rFonts w:ascii="Arial" w:hAnsi="Arial" w:cs="Arial"/>
          <w:i/>
          <w:iCs/>
          <w:lang w:val="en-US"/>
        </w:rPr>
        <w:t>f name and structure lose marks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is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or ethylamine or aminoethane or ethanamine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Step 1: reagent      KCN not HCN/HCl</w:t>
      </w:r>
      <w:r>
        <w:rPr>
          <w:rFonts w:ascii="Arial" w:hAnsi="Arial" w:cs="Arial"/>
          <w:lang w:val="en-US"/>
        </w:rPr>
        <w:br/>
        <w:t>           condition      (aq)/alcohol - only allow condition if reagent</w:t>
      </w:r>
      <w:r>
        <w:rPr>
          <w:rFonts w:ascii="Arial" w:hAnsi="Arial" w:cs="Arial"/>
          <w:lang w:val="en-US"/>
        </w:rPr>
        <w:br/>
        <w:t>           correct or incomplete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Step 2: reagent     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                  LiAlH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        Na            Zn/Fe/Sn    Not NaBH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         condition      Ni/Pt/Pd        ether        ethanol     HCl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  <w:lang w:val="en-US"/>
        </w:rPr>
        <w:t xml:space="preserve"> is an amine or aminoalkane or named amine</w:t>
      </w:r>
      <w:r>
        <w:rPr>
          <w:rFonts w:ascii="Arial" w:hAnsi="Arial" w:cs="Arial"/>
          <w:lang w:val="en-US"/>
        </w:rPr>
        <w:t xml:space="preserve"> even if incorrect name for </w:t>
      </w: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            secondary (only award if amine correct)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362075" cy="8477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lang w:val="en-US"/>
        </w:rPr>
        <w:t>   (Br</w:t>
      </w:r>
      <w:r w:rsidR="004F5DBC"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 w:rsidR="004F5DBC">
        <w:rPr>
          <w:rFonts w:ascii="Arial" w:hAnsi="Arial" w:cs="Arial"/>
          <w:lang w:val="en-US"/>
        </w:rPr>
        <w:t>)</w:t>
      </w:r>
      <w:r w:rsidR="004F5DBC">
        <w:rPr>
          <w:rFonts w:ascii="Arial" w:hAnsi="Arial" w:cs="Arial"/>
          <w:b/>
          <w:bCs/>
          <w:lang w:val="en-US"/>
        </w:rPr>
        <w:t xml:space="preserve"> </w:t>
      </w:r>
      <w:r w:rsidR="004F5DBC">
        <w:rPr>
          <w:rFonts w:ascii="Arial" w:hAnsi="Arial" w:cs="Arial"/>
          <w:lang w:val="en-US"/>
        </w:rPr>
        <w:t>+ can be on N or outside brackets as shown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nucleophilic substitution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Nucleophilic substitution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12096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M1, M2 and M4 for arrows, M3 for structure of cation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M2 alone first, i.e. SN1 formation of carbocation)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(Penalise M4 if Br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used to remove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Step 1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   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Br + KCN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 + KBr balanced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 (or CN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) (or 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  <w:t>                   (</w:t>
      </w:r>
      <w:r>
        <w:rPr>
          <w:rFonts w:ascii="Arial" w:hAnsi="Arial" w:cs="Arial"/>
          <w:i/>
          <w:iCs/>
          <w:lang w:val="en-US"/>
        </w:rPr>
        <w:t>not HCN</w:t>
      </w:r>
      <w:r>
        <w:rPr>
          <w:rFonts w:ascii="Arial" w:hAnsi="Arial" w:cs="Arial"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Step 2  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 + 2H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                  (or 4[H])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</w:t>
      </w:r>
      <w:r>
        <w:rPr>
          <w:rFonts w:ascii="Arial" w:hAnsi="Arial" w:cs="Arial"/>
          <w:lang w:val="en-US"/>
        </w:rPr>
        <w:t xml:space="preserve"> Lone pair (on N) (in correct context)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 group increases electron density / donates electrons /pushes</w:t>
      </w:r>
      <w:r>
        <w:rPr>
          <w:rFonts w:ascii="Arial" w:hAnsi="Arial" w:cs="Arial"/>
          <w:lang w:val="en-US"/>
        </w:rPr>
        <w:br/>
        <w:t>electrons / has positive inductive effect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Any strong acid (but not concentrated)</w:t>
      </w:r>
      <w:r>
        <w:rPr>
          <w:rFonts w:ascii="Arial" w:hAnsi="Arial" w:cs="Arial"/>
          <w:lang w:val="en-US"/>
        </w:rPr>
        <w:br/>
        <w:t>or any amine salt or ammonium salt of a strong acid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(d)</w:t>
      </w:r>
      <w:r>
        <w:rPr>
          <w:rFonts w:ascii="Arial" w:hAnsi="Arial" w:cs="Arial"/>
          <w:lang w:val="en-US"/>
        </w:rPr>
        <w:t>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(i)      conc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conc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for both acids if either conc missing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+ 2H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+ 2HSO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or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 + HSO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(iii)     electrophilic substitution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2647950" cy="12477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horseshoe must not extend beyond C2 to C6 but can be smaller</w:t>
      </w:r>
      <w:r>
        <w:rPr>
          <w:rFonts w:ascii="Arial" w:hAnsi="Arial" w:cs="Arial"/>
          <w:lang w:val="en-US"/>
        </w:rPr>
        <w:br/>
        <w:t>+ must not be too close to Cl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(b)     Sn or Fe / HCl (conc or dil or neither)</w:t>
      </w:r>
      <w:r>
        <w:rPr>
          <w:rFonts w:ascii="Arial" w:hAnsi="Arial" w:cs="Arial"/>
          <w:lang w:val="en-US"/>
        </w:rPr>
        <w:br/>
        <w:t>or Ni /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not NaBH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LiAlH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/>
      </w:r>
      <w:r>
        <w:rPr>
          <w:rFonts w:ascii="Times New Roman" w:hAnsi="Times New Roman" w:cs="Times New Roman"/>
          <w:b/>
          <w:bCs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(c)     (i)    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an excess of ammonia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nucleophilic substitution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505200" cy="10572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r>
        <w:rPr>
          <w:rFonts w:ascii="Arial" w:hAnsi="Arial" w:cs="Arial"/>
          <w:u w:val="single"/>
          <w:lang w:val="en-US"/>
        </w:rPr>
        <w:t>lone pair</w:t>
      </w:r>
      <w:r>
        <w:rPr>
          <w:rFonts w:ascii="Arial" w:hAnsi="Arial" w:cs="Arial"/>
          <w:lang w:val="en-US"/>
        </w:rPr>
        <w:t xml:space="preserve"> on N less available (in correct context)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delocalised</w:t>
      </w:r>
      <w:r>
        <w:rPr>
          <w:rFonts w:ascii="Arial" w:hAnsi="Arial" w:cs="Arial"/>
          <w:lang w:val="en-US"/>
        </w:rPr>
        <w:t xml:space="preserve"> into the ring (Q of L)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71675" cy="6762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Br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+ must be on N or outside a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square bracket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(f)      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66900" cy="6667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[19]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 electrophilic substitution;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cone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;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cone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either or both cone missing scores one for both acids;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Sn or Fe/HCl (cone or dil or neither);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(ignore extra NaOH)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Sn or Fe/H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(dil or neither)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(not HNO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at all)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/Ni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(not NaBH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/ LiAlH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or Na/C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>OH)</w:t>
      </w:r>
    </w:p>
    <w:p w:rsidR="00000000" w:rsidRDefault="004B090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3619500" cy="9620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77 or 92;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9525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(allow -NH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  <w:r>
        <w:rPr>
          <w:rFonts w:ascii="Arial" w:hAnsi="Arial" w:cs="Arial"/>
          <w:b/>
          <w:bCs/>
          <w:lang w:val="en-US"/>
        </w:rPr>
        <w:t>G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90625" cy="6286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H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14425" cy="6286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(a)     dimethylamine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nucleophilic substitution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829050" cy="18383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quaternary ammonium salt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(cationic) surfactant / bactericide / detergent / fabric softener or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lastRenderedPageBreak/>
        <w:t>conditioner/hair conditioner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47800" cy="13144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COOH or 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COO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 (a)     (i)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CH=CHCH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 or radical (</w:t>
      </w:r>
      <w:r>
        <w:rPr>
          <w:rFonts w:ascii="Arial" w:hAnsi="Arial" w:cs="Arial"/>
          <w:b/>
          <w:bCs/>
          <w:lang w:val="en-US"/>
        </w:rPr>
        <w:t>QoL</w:t>
      </w:r>
      <w:r>
        <w:rPr>
          <w:rFonts w:ascii="Arial" w:hAnsi="Arial" w:cs="Arial"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CH(OH)CH(OH)CH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or with no brackets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butan(e)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diol or </w:t>
      </w: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butan(e)diol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905250" cy="6477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dimethylbutan(e)dioic acid       </w:t>
      </w:r>
      <w:r>
        <w:rPr>
          <w:rFonts w:ascii="Arial" w:hAnsi="Arial" w:cs="Arial"/>
          <w:u w:val="single"/>
          <w:lang w:val="en-US"/>
        </w:rPr>
        <w:t>2,3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dimethylbutan(e)dioyl chloride</w:t>
      </w:r>
    </w:p>
    <w:p w:rsidR="00000000" w:rsidRDefault="004F5DBC">
      <w:pPr>
        <w:widowControl w:val="0"/>
        <w:autoSpaceDE w:val="0"/>
        <w:autoSpaceDN w:val="0"/>
        <w:adjustRightInd w:val="0"/>
        <w:spacing w:before="12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ignore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1,4</w:t>
      </w:r>
      <w:r>
        <w:rPr>
          <w:rFonts w:ascii="Arial" w:hAnsi="Arial" w:cs="Arial"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condensation (</w:t>
      </w:r>
      <w:r>
        <w:rPr>
          <w:rFonts w:ascii="Arial" w:hAnsi="Arial" w:cs="Arial"/>
          <w:b/>
          <w:bCs/>
          <w:lang w:val="en-US"/>
        </w:rPr>
        <w:t>QoL</w:t>
      </w:r>
      <w:r>
        <w:rPr>
          <w:rFonts w:ascii="Arial" w:hAnsi="Arial" w:cs="Arial"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lastRenderedPageBreak/>
        <w:t>(iii)     NaOH or HCl etc or Na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conc sulphuric/nitric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water nor acidified water nor weak acids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Structure 1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81200" cy="6286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and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COHN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zwitterions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NOT polypeptides/repeating units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Structure 2 either of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0075" cy="6286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Cl,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I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 (nucleophilic) substitution or from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Br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reduction written here, no further marks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further substitution/reaction occurs or other products are formed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reduction forms only one product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one of </w:t>
      </w:r>
      <w:r>
        <w:rPr>
          <w:rFonts w:ascii="Arial" w:hAnsi="Arial" w:cs="Arial"/>
          <w:lang w:val="en-US"/>
        </w:rPr>
        <w:br/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lang w:val="en-US"/>
        </w:rPr>
        <w:br/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br/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salts including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Br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HBr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 xml:space="preserve">          (a)     (i)      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76800" cy="16668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not 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7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bonded to C either way round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elimination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base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elimination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penalise any other qualification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Z-pent-2-ene or cis-pent-2-ene               </w:t>
      </w:r>
      <w:r>
        <w:rPr>
          <w:rFonts w:ascii="Arial" w:hAnsi="Arial" w:cs="Arial"/>
          <w:lang w:val="en-US"/>
        </w:rPr>
        <w:t>either Z or cis is necessary</w:t>
      </w:r>
      <w:r>
        <w:rPr>
          <w:rFonts w:ascii="Arial" w:hAnsi="Arial" w:cs="Arial"/>
          <w:lang w:val="en-US"/>
        </w:rPr>
        <w:br/>
        <w:t>(allow Z-2-pentene or cis-2-pentene)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with or without brackets around Z</w:t>
      </w:r>
      <w:r>
        <w:rPr>
          <w:rFonts w:ascii="Arial" w:hAnsi="Arial" w:cs="Arial"/>
          <w:i/>
          <w:iCs/>
          <w:lang w:val="en-US"/>
        </w:rPr>
        <w:br/>
        <w:t>with or without hyphens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C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B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D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(c)     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43000" cy="7429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bonded via C or H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have both trailing bonds</w:t>
      </w:r>
      <w:r>
        <w:rPr>
          <w:rFonts w:ascii="Arial" w:hAnsi="Arial" w:cs="Arial"/>
          <w:i/>
          <w:iCs/>
          <w:lang w:val="en-US"/>
        </w:rPr>
        <w:br/>
        <w:t>ignore brackets or 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 or radical or step or chain growth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QOL not additional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05325" cy="13906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SN1, i.e M2 firs</w:t>
      </w:r>
      <w:r>
        <w:rPr>
          <w:rFonts w:ascii="Arial" w:hAnsi="Arial" w:cs="Arial"/>
          <w:i/>
          <w:iCs/>
          <w:lang w:val="en-US"/>
        </w:rPr>
        <w:t>t then attack of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on carbocation.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in M3 bonded either way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with or without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to remove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M4, but lose mark if Br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used.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 xml:space="preserve">+ or </w:t>
      </w:r>
      <w:r>
        <w:rPr>
          <w:rFonts w:ascii="Arial" w:hAnsi="Arial" w:cs="Arial"/>
          <w:i/>
          <w:iCs/>
          <w:lang w:val="en-US"/>
        </w:rPr>
        <w:t>δ–</w:t>
      </w:r>
      <w:r>
        <w:rPr>
          <w:rFonts w:ascii="Arial" w:hAnsi="Arial" w:cs="Arial"/>
          <w:i/>
          <w:iCs/>
          <w:lang w:val="en-US"/>
        </w:rPr>
        <w:t xml:space="preserve"> unless wrong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+ on central C instead of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 xml:space="preserve"> + loses M2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u w:val="single"/>
          <w:lang w:val="en-US"/>
        </w:rPr>
        <w:t>excess</w:t>
      </w:r>
      <w:r>
        <w:rPr>
          <w:rFonts w:ascii="Arial" w:hAnsi="Arial" w:cs="Arial"/>
          <w:lang w:val="en-US"/>
        </w:rPr>
        <w:t xml:space="preserve">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reflux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conc ammonia in sealed tube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762375" cy="14192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bonded either way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(i)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28775" cy="9525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43075" cy="7905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(C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NCH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which is tertiary with 3 peaks but its spectrum has no doublet.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[17]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 xml:space="preserve">          (a)     diethylamine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 xml:space="preserve">ethyl ethanamine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ethyl aminoethane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For (b) and (c)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 are three valid routes for this synthesis called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 xml:space="preserve">Routes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>below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•</w:t>
      </w:r>
      <w:r>
        <w:rPr>
          <w:rFonts w:ascii="Arial" w:hAnsi="Arial" w:cs="Arial"/>
          <w:lang w:val="en-US"/>
        </w:rPr>
        <w:t>        Decide which route fits the answer best (this may not be the</w:t>
      </w:r>
      <w:r>
        <w:rPr>
          <w:rFonts w:ascii="Arial" w:hAnsi="Arial" w:cs="Arial"/>
          <w:lang w:val="en-US"/>
        </w:rPr>
        <w:br/>
        <w:t>best for part b) to give the candidate the best possible overall mark.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Mark part (b)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</w:t>
      </w:r>
      <w:r>
        <w:rPr>
          <w:rFonts w:ascii="Arial" w:hAnsi="Arial" w:cs="Arial"/>
          <w:lang w:val="en-US"/>
        </w:rPr>
        <w:t xml:space="preserve"> For this best route mark the mechanism and reagent independently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Migration from one route to another is not allowed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Either name or formula is allowed in every case.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Ignore conditions unless they are incorrect.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240"/>
        <w:gridCol w:w="1815"/>
        <w:gridCol w:w="1785"/>
        <w:gridCol w:w="3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6" w:space="0" w:color="auto"/>
              <w:bottom w:val="single" w:sz="8" w:space="0" w:color="FFFFFF"/>
              <w:right w:val="single" w:sz="6" w:space="0" w:color="auto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Route A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Route </w:t>
            </w:r>
            <w:r>
              <w:rPr>
                <w:rFonts w:ascii="Arial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Route C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8" w:space="0" w:color="FFFFFF"/>
              <w:right w:val="single" w:sz="6" w:space="0" w:color="auto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Br or 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OH</w:t>
            </w:r>
          </w:p>
        </w:tc>
        <w:tc>
          <w:tcPr>
            <w:tcW w:w="3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 ethylamine OR ethanamine OR aminoethane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Br OR</w:t>
            </w:r>
            <w:r>
              <w:rPr>
                <w:rFonts w:ascii="Arial" w:hAnsi="Arial" w:cs="Arial"/>
                <w:lang w:val="en-US"/>
              </w:rPr>
              <w:br/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Br OR</w:t>
            </w:r>
            <w:r>
              <w:rPr>
                <w:rFonts w:ascii="Arial" w:hAnsi="Arial" w:cs="Arial"/>
                <w:lang w:val="en-US"/>
              </w:rPr>
              <w:br/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227"/>
        <w:gridCol w:w="1377"/>
        <w:gridCol w:w="1950"/>
        <w:gridCol w:w="1622"/>
        <w:gridCol w:w="12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Route A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Route B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Route C</w:t>
            </w: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8" w:space="0" w:color="FFFFFF"/>
              <w:right w:val="single" w:sz="6" w:space="0" w:color="auto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Step 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Reagent(s)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HBr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HCl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u w:val="single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u w:val="single"/>
                <w:lang w:val="en-US"/>
              </w:rPr>
              <w:t>/Ni</w:t>
            </w:r>
            <w:r>
              <w:rPr>
                <w:rFonts w:ascii="Arial" w:hAnsi="Arial" w:cs="Arial"/>
                <w:lang w:val="en-US"/>
              </w:rPr>
              <w:t xml:space="preserve"> (Not NaBH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 &amp; 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PO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 &amp; 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</w:p>
        </w:tc>
        <w:tc>
          <w:tcPr>
            <w:tcW w:w="127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Mechanism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Electrophilic addition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addition (allow electrophilic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catalytic but not nucleophilic) ignore hydrogenation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Electrophilic addition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1350"/>
        <w:gridCol w:w="1515"/>
        <w:gridCol w:w="2145"/>
        <w:gridCol w:w="1785"/>
        <w:gridCol w:w="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Step 2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Reagent(s)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Br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HBr OR KBr &amp; 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PCl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PCl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SOCl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Mechanism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Nucleophilic substitution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(free) radical substitution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Nucleophilic substitution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227"/>
        <w:gridCol w:w="1377"/>
        <w:gridCol w:w="1950"/>
        <w:gridCol w:w="1622"/>
        <w:gridCol w:w="12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Step 3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Reagent(s)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Cl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 xml:space="preserve">2 </w:t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 but penalise excess ammonia here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lang w:val="en-US"/>
              </w:rPr>
              <w:t>OR</w:t>
            </w:r>
            <w:r>
              <w:rPr>
                <w:rFonts w:ascii="Arial" w:hAnsi="Arial" w:cs="Arial"/>
                <w:lang w:val="en-US"/>
              </w:rPr>
              <w:t xml:space="preserve"> NH</w:t>
            </w:r>
            <w:r>
              <w:rPr>
                <w:rFonts w:ascii="Arial" w:hAnsi="Arial" w:cs="Arial"/>
                <w:sz w:val="14"/>
                <w:szCs w:val="1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 xml:space="preserve"> but penalise excess ammonia here</w:t>
            </w:r>
          </w:p>
        </w:tc>
        <w:tc>
          <w:tcPr>
            <w:tcW w:w="127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Mechanism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Nucleophilic substitution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Nucleophilic substitution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Nucleophilic substitution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000000" w:rsidRDefault="004F5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</w:tr>
    </w:tbl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tertiary amine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 xml:space="preserve">triethylamine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br/>
        <w:t>Quaternary ammonium salt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 xml:space="preserve">tetraethylammonium bromide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 xml:space="preserve">chloride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ion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(CH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(Br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further substitution will take place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diethylamine is a better nucleophile than ethylamine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M11.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 Benzene is </w:t>
      </w:r>
      <w:r>
        <w:rPr>
          <w:rFonts w:ascii="Arial" w:hAnsi="Arial" w:cs="Arial"/>
          <w:u w:val="single"/>
          <w:lang w:val="en-US"/>
        </w:rPr>
        <w:t>more stable than cyclohexatriene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more stable than cyclohexatriene must be stated or implied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benzene more stable than cyclohexene, then penalise M1 but mark on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benzene less stable: can score M2 only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 Expected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trike/>
          <w:sz w:val="14"/>
          <w:szCs w:val="14"/>
          <w:vertAlign w:val="superscript"/>
          <w:lang w:val="en-US"/>
        </w:rPr>
        <w:t>ο</w:t>
      </w:r>
      <w:r>
        <w:rPr>
          <w:rFonts w:ascii="Arial" w:hAnsi="Arial" w:cs="Arial"/>
          <w:lang w:val="en-US"/>
        </w:rPr>
        <w:t xml:space="preserve"> hydrogenation of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 xml:space="preserve"> is 3(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120)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952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 =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360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-1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in words e.g. expected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trike/>
          <w:sz w:val="14"/>
          <w:szCs w:val="14"/>
          <w:vertAlign w:val="superscript"/>
          <w:lang w:val="en-US"/>
        </w:rPr>
        <w:t>ο</w:t>
      </w:r>
      <w:r>
        <w:rPr>
          <w:rFonts w:ascii="Arial" w:hAnsi="Arial" w:cs="Arial"/>
          <w:i/>
          <w:iCs/>
          <w:lang w:val="en-US"/>
        </w:rPr>
        <w:t xml:space="preserve"> hydrog is three times the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trike/>
          <w:sz w:val="14"/>
          <w:szCs w:val="14"/>
          <w:vertAlign w:val="superscript"/>
          <w:lang w:val="en-US"/>
        </w:rPr>
        <w:t>ο</w:t>
      </w:r>
      <w:r>
        <w:rPr>
          <w:rFonts w:ascii="Arial" w:hAnsi="Arial" w:cs="Arial"/>
          <w:i/>
          <w:iCs/>
          <w:lang w:val="en-US"/>
        </w:rPr>
        <w:t xml:space="preserve"> hydrog of cyclohexene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>
        <w:rPr>
          <w:rFonts w:ascii="Arial" w:hAnsi="Arial" w:cs="Arial"/>
          <w:lang w:val="en-US"/>
        </w:rPr>
        <w:t xml:space="preserve"> Actual </w:t>
      </w:r>
      <w:r>
        <w:rPr>
          <w:rFonts w:ascii="Arial" w:hAnsi="Arial" w:cs="Arial"/>
          <w:lang w:val="en-US"/>
        </w:rPr>
        <w:t>Δ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trike/>
          <w:sz w:val="14"/>
          <w:szCs w:val="14"/>
          <w:vertAlign w:val="superscript"/>
          <w:lang w:val="en-US"/>
        </w:rPr>
        <w:t>ο</w:t>
      </w:r>
      <w:r>
        <w:rPr>
          <w:rFonts w:ascii="Arial" w:hAnsi="Arial" w:cs="Arial"/>
          <w:lang w:val="en-US"/>
        </w:rPr>
        <w:t xml:space="preserve"> hydrogenation of benzene is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152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-1</w:t>
      </w:r>
      <w:r>
        <w:rPr>
          <w:rFonts w:ascii="Arial" w:hAnsi="Arial" w:cs="Arial"/>
          <w:lang w:val="en-US"/>
        </w:rPr>
        <w:t xml:space="preserve"> (less exothermic)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 152 kJ mol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-1</w:t>
      </w:r>
      <w:r>
        <w:rPr>
          <w:rFonts w:ascii="Arial" w:hAnsi="Arial" w:cs="Arial"/>
          <w:lang w:val="en-US"/>
        </w:rPr>
        <w:t xml:space="preserve"> different from expected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energy needed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</w:t>
      </w:r>
      <w:r>
        <w:rPr>
          <w:rFonts w:ascii="Arial" w:hAnsi="Arial" w:cs="Arial"/>
          <w:lang w:val="en-US"/>
        </w:rPr>
        <w:t xml:space="preserve"> Because of delocalisation or electrons spread out or resonance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>No mark for name of mechanism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Conc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either or both conc missing, allow one;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Conc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this one mark can be gained in equation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2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2 HSO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OR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HSO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 via two equations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 xml:space="preserve"> + HNO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HSO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+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 xml:space="preserve"> + 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Allow + anywhere on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3895725" cy="26289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M1 arrow from within hexagon to N or + on 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mechanism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horseshoe must not extend beyond C2 to C6 but can be smaller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+ not too close to C1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M3 arrow into hexagon unless Kekule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M3 arrow independent of M2 structure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base removing H in M3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+ on H in intermediate loses M2 not M3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b/>
          <w:bCs/>
          <w:lang w:val="en-US"/>
        </w:rPr>
        <w:t>If intermediate compound V is wrong or not shown, max 4 for 8(c)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876425" cy="7334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 chlorocyclohexane or bromocyclohexane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Reaction 3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 HBr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>
        <w:rPr>
          <w:rFonts w:ascii="Arial" w:hAnsi="Arial" w:cs="Arial"/>
          <w:lang w:val="en-US"/>
        </w:rPr>
        <w:t xml:space="preserve"> Electrophilic addition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M2 and M3 independent of each other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Reaction 4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M4 </w:t>
      </w:r>
      <w:r>
        <w:rPr>
          <w:rFonts w:ascii="Arial" w:hAnsi="Arial" w:cs="Arial"/>
          <w:lang w:val="en-US"/>
        </w:rPr>
        <w:t>Ammonia if wrong do not gain M5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M4 and M6 independent of each other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M5 </w:t>
      </w:r>
      <w:r>
        <w:rPr>
          <w:rFonts w:ascii="Arial" w:hAnsi="Arial" w:cs="Arial"/>
          <w:lang w:val="en-US"/>
        </w:rPr>
        <w:t>Excess a</w:t>
      </w:r>
      <w:r>
        <w:rPr>
          <w:rFonts w:ascii="Arial" w:hAnsi="Arial" w:cs="Arial"/>
          <w:lang w:val="en-US"/>
        </w:rPr>
        <w:t>mmonia or sealed in a tube or under pressure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CE e.g. acid conditions, lose M4 and M5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</w:t>
      </w:r>
      <w:r>
        <w:rPr>
          <w:rFonts w:ascii="Arial" w:hAnsi="Arial" w:cs="Arial"/>
          <w:lang w:val="en-US"/>
        </w:rPr>
        <w:t xml:space="preserve"> Nucleophilic substitution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(d)     Lone or electron </w:t>
      </w:r>
      <w:r>
        <w:rPr>
          <w:rFonts w:ascii="Arial" w:hAnsi="Arial" w:cs="Arial"/>
          <w:u w:val="single"/>
          <w:lang w:val="en-US"/>
        </w:rPr>
        <w:t>pair on 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 marks if reference to </w:t>
      </w:r>
      <w:r>
        <w:rPr>
          <w:rFonts w:ascii="Times New Roman" w:hAnsi="Times New Roman" w:cs="Times New Roman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lone pair on N</w:t>
      </w:r>
      <w:r>
        <w:rPr>
          <w:rFonts w:ascii="Times New Roman" w:hAnsi="Times New Roman" w:cs="Times New Roman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missing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Delocalised or spread into ring in U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Less a</w:t>
      </w:r>
      <w:r>
        <w:rPr>
          <w:rFonts w:ascii="Arial" w:hAnsi="Arial" w:cs="Arial"/>
          <w:lang w:val="en-US"/>
        </w:rPr>
        <w:t>vailable (to accept protons) or less able to donate (to 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[19]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M12.</w:t>
      </w:r>
      <w:r>
        <w:rPr>
          <w:rFonts w:ascii="Arial" w:hAnsi="Arial" w:cs="Arial"/>
          <w:lang w:val="en-US"/>
        </w:rPr>
        <w:t xml:space="preserve">         (a)     (i)      </w:t>
      </w:r>
    </w:p>
    <w:p w:rsidR="00000000" w:rsidRDefault="004B0905">
      <w:pPr>
        <w:widowControl w:val="0"/>
        <w:autoSpaceDE w:val="0"/>
        <w:autoSpaceDN w:val="0"/>
        <w:adjustRightInd w:val="0"/>
        <w:spacing w:before="65296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000375" cy="19050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Allow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CONH- or - COHN -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two halves separately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lose 1 each for missing trailing bonds at one or both ends or error in peptide link or either or both of H or OH on ends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 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(C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6</w:t>
      </w:r>
      <w:r>
        <w:rPr>
          <w:rFonts w:ascii="Arial" w:hAnsi="Arial" w:cs="Arial"/>
          <w:i/>
          <w:iCs/>
          <w:lang w:val="en-US"/>
        </w:rPr>
        <w:t>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12</w:t>
      </w:r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b/>
          <w:bCs/>
          <w:lang w:val="en-US"/>
        </w:rPr>
        <w:t>M1</w:t>
      </w:r>
      <w:r>
        <w:rPr>
          <w:rFonts w:ascii="Arial" w:hAnsi="Arial" w:cs="Arial"/>
          <w:lang w:val="en-US"/>
        </w:rPr>
        <w:t xml:space="preserve"> in polyamides - H bonding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>
        <w:rPr>
          <w:rFonts w:ascii="Arial" w:hAnsi="Arial" w:cs="Arial"/>
          <w:lang w:val="en-US"/>
        </w:rPr>
        <w:t xml:space="preserve"> in polyalkenes - van der Waals forces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Penalise forces between atoms or van der Waals bonds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>
        <w:rPr>
          <w:rFonts w:ascii="Arial" w:hAnsi="Arial" w:cs="Arial"/>
          <w:lang w:val="en-US"/>
        </w:rPr>
        <w:t xml:space="preserve"> Stronger forces (of attraction) in polyamides</w:t>
      </w:r>
      <w:r>
        <w:rPr>
          <w:rFonts w:ascii="Arial" w:hAnsi="Arial" w:cs="Arial"/>
          <w:lang w:val="en-US"/>
        </w:rPr>
        <w:br/>
        <w:t>Or H bonding is stronger</w:t>
      </w:r>
      <w:r>
        <w:rPr>
          <w:rFonts w:ascii="Arial" w:hAnsi="Arial" w:cs="Arial"/>
          <w:lang w:val="en-US"/>
        </w:rPr>
        <w:br/>
        <w:t>(must be a comparison of correct forces to score M3)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</w:t>
      </w:r>
      <w:r>
        <w:rPr>
          <w:rFonts w:ascii="Arial" w:hAnsi="Arial" w:cs="Arial"/>
          <w:i/>
          <w:iCs/>
          <w:lang w:val="en-US"/>
        </w:rPr>
        <w:t xml:space="preserve"> not award if refer to stronger bonds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(nucleophilic) addition elimination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29175" cy="20097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Minus sign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loses </w:t>
      </w:r>
      <w:r>
        <w:rPr>
          <w:rFonts w:ascii="Arial" w:hAnsi="Arial" w:cs="Arial"/>
          <w:b/>
          <w:bCs/>
          <w:i/>
          <w:iCs/>
          <w:lang w:val="en-US"/>
        </w:rPr>
        <w:t>M1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M2 not allowed independent of </w:t>
      </w:r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 xml:space="preserve">, but allow </w:t>
      </w:r>
      <w:r>
        <w:rPr>
          <w:rFonts w:ascii="Arial" w:hAnsi="Arial" w:cs="Arial"/>
          <w:b/>
          <w:bCs/>
          <w:i/>
          <w:iCs/>
          <w:lang w:val="en-US"/>
        </w:rPr>
        <w:t>M1</w:t>
      </w:r>
      <w:r>
        <w:rPr>
          <w:rFonts w:ascii="Arial" w:hAnsi="Arial" w:cs="Arial"/>
          <w:i/>
          <w:iCs/>
          <w:lang w:val="en-US"/>
        </w:rPr>
        <w:t xml:space="preserve"> for correct attack on C+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+ rather than </w:t>
      </w:r>
      <w:r w:rsidR="004B0905">
        <w:rPr>
          <w:rFonts w:ascii="Arial" w:hAnsi="Arial" w:cs="Arial"/>
          <w:i/>
          <w:iCs/>
          <w:noProof/>
        </w:rPr>
        <w:drawing>
          <wp:inline distT="0" distB="0" distL="0" distR="0">
            <wp:extent cx="123825" cy="1619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 xml:space="preserve">+ on C=O loses </w:t>
      </w:r>
      <w:r>
        <w:rPr>
          <w:rFonts w:ascii="Arial" w:hAnsi="Arial" w:cs="Arial"/>
          <w:b/>
          <w:bCs/>
          <w:i/>
          <w:iCs/>
          <w:lang w:val="en-US"/>
        </w:rPr>
        <w:t>M2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Cl lost with C=O breaking, max 1 for </w:t>
      </w:r>
      <w:r>
        <w:rPr>
          <w:rFonts w:ascii="Arial" w:hAnsi="Arial" w:cs="Arial"/>
          <w:b/>
          <w:bCs/>
          <w:i/>
          <w:iCs/>
          <w:lang w:val="en-US"/>
        </w:rPr>
        <w:t>M1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M3</w:t>
      </w:r>
      <w:r>
        <w:rPr>
          <w:rFonts w:ascii="Arial" w:hAnsi="Arial" w:cs="Arial"/>
          <w:i/>
          <w:iCs/>
          <w:lang w:val="en-US"/>
        </w:rPr>
        <w:t xml:space="preserve"> for</w:t>
      </w:r>
      <w:r>
        <w:rPr>
          <w:rFonts w:ascii="Arial" w:hAnsi="Arial" w:cs="Arial"/>
          <w:i/>
          <w:iCs/>
          <w:lang w:val="en-US"/>
        </w:rPr>
        <w:t xml:space="preserve"> correct structure </w:t>
      </w:r>
      <w:r>
        <w:rPr>
          <w:rFonts w:ascii="Arial" w:hAnsi="Arial" w:cs="Arial"/>
          <w:i/>
          <w:iCs/>
          <w:u w:val="single"/>
          <w:lang w:val="en-US"/>
        </w:rPr>
        <w:t>with charges</w:t>
      </w:r>
      <w:r>
        <w:rPr>
          <w:rFonts w:ascii="Arial" w:hAnsi="Arial" w:cs="Arial"/>
          <w:i/>
          <w:iCs/>
          <w:lang w:val="en-US"/>
        </w:rPr>
        <w:t xml:space="preserve"> but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lp on O is part of </w:t>
      </w:r>
      <w:r>
        <w:rPr>
          <w:rFonts w:ascii="Arial" w:hAnsi="Arial" w:cs="Arial"/>
          <w:b/>
          <w:bCs/>
          <w:i/>
          <w:iCs/>
          <w:lang w:val="en-US"/>
        </w:rPr>
        <w:t>M4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only allow </w:t>
      </w: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 after correct/ very close M3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M4, ignore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but lose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M4</w:t>
      </w:r>
      <w:r>
        <w:rPr>
          <w:rFonts w:ascii="Arial" w:hAnsi="Arial" w:cs="Arial"/>
          <w:i/>
          <w:iCs/>
          <w:lang w:val="en-US"/>
        </w:rPr>
        <w:t xml:space="preserve"> for Cl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mechanism,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ignore HCl as a product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u w:val="single"/>
          <w:lang w:val="en-US"/>
        </w:rPr>
        <w:t>N-methylpropanamide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N-methylpropaneamide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81225" cy="8382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CONH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COHN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(d)     (i)      </w:t>
      </w:r>
      <w:r>
        <w:rPr>
          <w:rFonts w:ascii="Arial" w:hAnsi="Arial" w:cs="Arial"/>
          <w:u w:val="single"/>
          <w:lang w:val="en-US"/>
        </w:rPr>
        <w:t>2-amino-3-hydroxypropanoic acid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10100" cy="990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Must be salts of aspartic acid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Penalise use of aspartic acid once in d(iii) and d(iv)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571625" cy="876300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H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>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don</w:t>
      </w:r>
      <w:r>
        <w:rPr>
          <w:rFonts w:ascii="Times New Roman" w:hAnsi="Times New Roman" w:cs="Times New Roman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Penalise use of aspartic acid once in d(iii) and d(iv)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28725" cy="9906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DBC">
        <w:rPr>
          <w:rFonts w:ascii="Arial" w:hAnsi="Arial" w:cs="Arial"/>
          <w:b/>
          <w:bCs/>
          <w:lang w:val="en-US"/>
        </w:rPr>
        <w:t>(Br</w:t>
      </w:r>
      <w:r w:rsidR="004F5DBC">
        <w:rPr>
          <w:rFonts w:ascii="Arial" w:hAnsi="Arial" w:cs="Arial"/>
          <w:b/>
          <w:bCs/>
          <w:sz w:val="14"/>
          <w:szCs w:val="14"/>
          <w:vertAlign w:val="superscript"/>
          <w:lang w:val="en-US"/>
        </w:rPr>
        <w:t>–</w:t>
      </w:r>
      <w:r w:rsidR="004F5DBC">
        <w:rPr>
          <w:rFonts w:ascii="Arial" w:hAnsi="Arial" w:cs="Arial"/>
          <w:b/>
          <w:bCs/>
          <w:lang w:val="en-US"/>
        </w:rPr>
        <w:t>)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show C-N bond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don</w:t>
      </w:r>
      <w:r>
        <w:rPr>
          <w:rFonts w:ascii="Times New Roman" w:hAnsi="Times New Roman" w:cs="Times New Roman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penalize position of + on N(CH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[16]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M13.</w:t>
      </w:r>
      <w:r>
        <w:rPr>
          <w:rFonts w:ascii="Arial" w:hAnsi="Arial" w:cs="Arial"/>
          <w:lang w:val="en-US"/>
        </w:rPr>
        <w:t>(a)    (nucleophilic) addition-elimination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5505450" cy="16097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306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M4 for 3 arrows and lp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Allow wrong amine in M1 but penalise in M3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Allow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 xml:space="preserve"> in M3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Minus sign on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loses M1 (but not M4 if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 xml:space="preserve"> also shown here)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Allow attack by: 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CH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</w:t>
      </w:r>
      <w:r>
        <w:rPr>
          <w:rFonts w:ascii="Arial" w:hAnsi="Arial" w:cs="Arial"/>
          <w:i/>
          <w:iCs/>
          <w:lang w:val="en-US"/>
        </w:rPr>
        <w:t xml:space="preserve"> M2 not allowed independent of M1, but allow M1 for correct attack on C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 + rather than </w:t>
      </w:r>
      <w:r>
        <w:rPr>
          <w:rFonts w:ascii="Arial" w:hAnsi="Arial" w:cs="Arial"/>
          <w:i/>
          <w:iCs/>
          <w:lang w:val="en-US"/>
        </w:rPr>
        <w:t>δ</w:t>
      </w:r>
      <w:r>
        <w:rPr>
          <w:rFonts w:ascii="Arial" w:hAnsi="Arial" w:cs="Arial"/>
          <w:i/>
          <w:iCs/>
          <w:lang w:val="en-US"/>
        </w:rPr>
        <w:t>+ on C=O loses M2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If Cl lost with C=O breaking, max 1 for M1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  M3 for correct structure </w:t>
      </w:r>
      <w:r>
        <w:rPr>
          <w:rFonts w:ascii="Arial" w:hAnsi="Arial" w:cs="Arial"/>
          <w:i/>
          <w:iCs/>
          <w:u w:val="single"/>
          <w:lang w:val="en-US"/>
        </w:rPr>
        <w:t>with charges</w:t>
      </w:r>
      <w:r>
        <w:rPr>
          <w:rFonts w:ascii="Arial" w:hAnsi="Arial" w:cs="Arial"/>
          <w:i/>
          <w:iCs/>
          <w:lang w:val="en-US"/>
        </w:rPr>
        <w:t xml:space="preserve"> but lone pair on O is part of M4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3 arrows in M4 can be sh</w:t>
      </w:r>
      <w:r>
        <w:rPr>
          <w:rFonts w:ascii="Arial" w:hAnsi="Arial" w:cs="Arial"/>
          <w:i/>
          <w:iCs/>
          <w:lang w:val="en-US"/>
        </w:rPr>
        <w:t>own in two separate steps.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If M3 drawn twice, mark first answer eg ignore missing + if missed off second structure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Only allow M4 after correct / very close M3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 For M4, ignore RNH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but lose M4 for Cl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removing H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+</w:t>
      </w:r>
      <w:r>
        <w:rPr>
          <w:rFonts w:ascii="Arial" w:hAnsi="Arial" w:cs="Arial"/>
          <w:i/>
          <w:iCs/>
          <w:lang w:val="en-US"/>
        </w:rPr>
        <w:t xml:space="preserve"> in mechanism,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 xml:space="preserve"> but ignor</w:t>
      </w:r>
      <w:r>
        <w:rPr>
          <w:rFonts w:ascii="Arial" w:hAnsi="Arial" w:cs="Arial"/>
          <w:i/>
          <w:iCs/>
          <w:lang w:val="en-US"/>
        </w:rPr>
        <w:t>e HCl shown as a product.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N-propylethanamide</w:t>
      </w:r>
      <w:r>
        <w:rPr>
          <w:rFonts w:ascii="Arial" w:hAnsi="Arial" w:cs="Arial"/>
          <w:lang w:val="en-US"/>
        </w:rPr>
        <w:t xml:space="preserve"> must be this name even if wrong amine used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N-propylethaneamide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(i)</w:t>
      </w:r>
    </w:p>
    <w:p w:rsidR="00000000" w:rsidRDefault="004B09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76425" cy="43815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Not allow ambiguous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7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  <w:t>BEWARE No mark for the original amine 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Label and structure must both be correct for each type to score the mark.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2114550" cy="35242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Allow C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5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Penalize wrong number of carbons but otherwise correct, first time only.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B0905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743075" cy="43815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Absorption at </w:t>
      </w:r>
      <w:r>
        <w:rPr>
          <w:rFonts w:ascii="Arial" w:hAnsi="Arial" w:cs="Arial"/>
          <w:u w:val="single"/>
          <w:lang w:val="en-US"/>
        </w:rPr>
        <w:t>3300</w:t>
      </w:r>
      <w:r>
        <w:rPr>
          <w:rFonts w:ascii="Arial" w:hAnsi="Arial" w:cs="Arial"/>
          <w:u w:val="single"/>
          <w:lang w:val="en-US"/>
        </w:rPr>
        <w:t>−</w:t>
      </w:r>
      <w:r>
        <w:rPr>
          <w:rFonts w:ascii="Arial" w:hAnsi="Arial" w:cs="Arial"/>
          <w:u w:val="single"/>
          <w:lang w:val="en-US"/>
        </w:rPr>
        <w:t>3500</w:t>
      </w:r>
      <w:r>
        <w:rPr>
          <w:rFonts w:ascii="Arial" w:hAnsi="Arial" w:cs="Arial"/>
          <w:lang w:val="en-US"/>
        </w:rPr>
        <w:t xml:space="preserve"> (cm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−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) in spectrum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trough, peak, spike.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absorption at 750 </w:t>
      </w:r>
      <w:r>
        <w:rPr>
          <w:rFonts w:ascii="Arial" w:hAnsi="Arial" w:cs="Arial"/>
          <w:i/>
          <w:iCs/>
          <w:lang w:val="en-US"/>
        </w:rPr>
        <w:t>−</w:t>
      </w:r>
      <w:r>
        <w:rPr>
          <w:rFonts w:ascii="Arial" w:hAnsi="Arial" w:cs="Arial"/>
          <w:i/>
          <w:iCs/>
          <w:lang w:val="en-US"/>
        </w:rPr>
        <w:t xml:space="preserve"> 1100 for C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C bond in secondary - this is within fingerprint region.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any number in this range.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range </w:t>
      </w:r>
      <w:r>
        <w:rPr>
          <w:rFonts w:ascii="Arial" w:hAnsi="Arial" w:cs="Arial"/>
          <w:i/>
          <w:iCs/>
          <w:lang w:val="en-US"/>
        </w:rPr>
        <w:t>missing, no further marks.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range linked to tertiary, no further marks.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H (bond) (only) present in secondary amine or not present in tertiary amine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lang w:val="en-US"/>
        </w:rPr>
        <w:t>This peak or N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>H absorption (only) present in spectrum of secondary amine or not present in spec</w:t>
      </w:r>
      <w:r>
        <w:rPr>
          <w:rFonts w:ascii="Arial" w:hAnsi="Arial" w:cs="Arial"/>
          <w:lang w:val="en-US"/>
        </w:rPr>
        <w:t>trum of tertiary amine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(i)      M1  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: stage 1        KCN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Apply list principle for extra reagents or catalysts</w:t>
      </w:r>
      <w:r>
        <w:rPr>
          <w:rFonts w:ascii="Arial" w:hAnsi="Arial" w:cs="Arial"/>
          <w:i/>
          <w:iCs/>
          <w:lang w:val="en-US"/>
        </w:rPr>
        <w:br/>
        <w:t>NOT HCN  NOT KCN / acid Not KCN / HCN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M2                                     Aqueous or ethanolic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M2 only scores after correct M1</w:t>
      </w:r>
      <w:r>
        <w:rPr>
          <w:rFonts w:ascii="Arial" w:hAnsi="Arial" w:cs="Arial"/>
          <w:i/>
          <w:iCs/>
          <w:lang w:val="en-US"/>
        </w:rPr>
        <w:br/>
        <w:t>ignore warm;  acid here loses M1 &amp; M2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M3  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Intermediate  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CN or propanenitrile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M3 intermediate wrong, max 2 for M1 &amp; M2 ie no mark for stage 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alone must be exactly correct to gain M1 but mark on if name close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But if M3 intermediate close, eg </w:t>
      </w:r>
      <w:r>
        <w:rPr>
          <w:rFonts w:ascii="Arial" w:hAnsi="Arial" w:cs="Arial"/>
          <w:i/>
          <w:iCs/>
          <w:lang w:val="en-US"/>
        </w:rPr>
        <w:t>“</w:t>
      </w:r>
      <w:r>
        <w:rPr>
          <w:rFonts w:ascii="Arial" w:hAnsi="Arial" w:cs="Arial"/>
          <w:i/>
          <w:iCs/>
          <w:lang w:val="en-US"/>
        </w:rPr>
        <w:t>nitrile</w:t>
      </w:r>
      <w:r>
        <w:rPr>
          <w:rFonts w:ascii="Arial" w:hAnsi="Arial" w:cs="Arial"/>
          <w:i/>
          <w:iCs/>
          <w:lang w:val="en-US"/>
        </w:rPr>
        <w:t>”</w:t>
      </w:r>
      <w:r>
        <w:rPr>
          <w:rFonts w:ascii="Arial" w:hAnsi="Arial" w:cs="Arial"/>
          <w:i/>
          <w:iCs/>
          <w:lang w:val="en-US"/>
        </w:rPr>
        <w:t xml:space="preserve"> or wrong nitrile, can award marks in stage 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correct formula gains M1 (ignore name if close)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stage 1 correct and intermediate is missing, can award marks in stage 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contradiction of name and formula loses mark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stage 1 wrong &amp; intermediate missing, no marks.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M4  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: stage 2        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H loses M4 bu</w:t>
      </w:r>
      <w:r>
        <w:rPr>
          <w:rFonts w:ascii="Arial" w:hAnsi="Arial" w:cs="Arial"/>
          <w:lang w:val="en-US"/>
        </w:rPr>
        <w:t>t mark on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                          LiAlH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Apply list principle for extra reagents or catalysts.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M5 only scores after correct M4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NaBH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>  not Sn or Fe / HCl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i/>
          <w:iCs/>
          <w:lang w:val="en-US"/>
        </w:rPr>
        <w:t>Allow (dil) acid after but not with LiAlH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4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Penalise </w:t>
      </w:r>
      <w:r>
        <w:rPr>
          <w:rFonts w:ascii="Arial" w:hAnsi="Arial" w:cs="Arial"/>
          <w:i/>
          <w:iCs/>
          <w:lang w:val="en-US"/>
        </w:rPr>
        <w:t>conc acid.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M5                                        Ni or Pt or Pd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                          ether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M6  Route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                         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With acid loses M6 &amp; M7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Apply list principle for extra reagen</w:t>
      </w:r>
      <w:r>
        <w:rPr>
          <w:rFonts w:ascii="Arial" w:hAnsi="Arial" w:cs="Arial"/>
          <w:i/>
          <w:iCs/>
          <w:lang w:val="en-US"/>
        </w:rPr>
        <w:t>ts or catalysts.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>M7                                        Excess NH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3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conc, ignore high P, ignore solvent.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Route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disadv                     Toxic / poisonous KCN or cyanide or CN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−</w:t>
      </w:r>
      <w:r>
        <w:rPr>
          <w:rFonts w:ascii="Arial" w:hAnsi="Arial" w:cs="Arial"/>
          <w:lang w:val="en-US"/>
        </w:rPr>
        <w:t xml:space="preserve"> or HCN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</w:t>
      </w:r>
      <w:r>
        <w:rPr>
          <w:rFonts w:ascii="Arial" w:hAnsi="Arial" w:cs="Arial"/>
          <w:lang w:val="en-US"/>
        </w:rPr>
        <w:t>                                 Expensive LiAlH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4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br/>
      </w:r>
      <w:r>
        <w:rPr>
          <w:rFonts w:ascii="Arial" w:hAnsi="Arial" w:cs="Arial"/>
          <w:lang w:val="en-US"/>
        </w:rPr>
        <w:t>                                                                          ignore acidified</w:t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lower </w:t>
      </w:r>
      <w:r>
        <w:rPr>
          <w:rFonts w:ascii="Arial" w:hAnsi="Arial" w:cs="Arial"/>
          <w:u w:val="single"/>
          <w:lang w:val="en-US"/>
        </w:rPr>
        <w:t>yield</w:t>
      </w:r>
      <w:r>
        <w:rPr>
          <w:rFonts w:ascii="Arial" w:hAnsi="Arial" w:cs="Arial"/>
          <w:lang w:val="en-US"/>
        </w:rPr>
        <w:t xml:space="preserve"> because 2 steps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H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flammable / explosive etc.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 just dangerous.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time reasons.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4F5D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Route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disadv                     Further reaction / substitution likely</w:t>
      </w:r>
    </w:p>
    <w:p w:rsidR="00000000" w:rsidRDefault="004F5D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impure product.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[20]</w:t>
      </w:r>
    </w:p>
    <w:p w:rsidR="00000000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4F5DBC" w:rsidRDefault="004F5DB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sectPr w:rsidR="004F5DBC">
      <w:headerReference w:type="default" r:id="rId67"/>
      <w:footerReference w:type="default" r:id="rId68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BC" w:rsidRDefault="004F5DBC">
      <w:pPr>
        <w:spacing w:after="0" w:line="240" w:lineRule="auto"/>
      </w:pPr>
      <w:r>
        <w:separator/>
      </w:r>
    </w:p>
  </w:endnote>
  <w:endnote w:type="continuationSeparator" w:id="0">
    <w:p w:rsidR="004F5DBC" w:rsidRDefault="004F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F5DBC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4B0905">
      <w:rPr>
        <w:rFonts w:ascii="Arial" w:hAnsi="Arial" w:cs="Arial"/>
        <w:sz w:val="24"/>
        <w:szCs w:val="24"/>
        <w:lang w:val="en-US"/>
      </w:rPr>
      <w:fldChar w:fldCharType="separate"/>
    </w:r>
    <w:r w:rsidR="004B0905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BC" w:rsidRDefault="004F5DBC">
      <w:pPr>
        <w:spacing w:after="0" w:line="240" w:lineRule="auto"/>
      </w:pPr>
      <w:r>
        <w:separator/>
      </w:r>
    </w:p>
  </w:footnote>
  <w:footnote w:type="continuationSeparator" w:id="0">
    <w:p w:rsidR="004F5DBC" w:rsidRDefault="004F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0905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Year 2 - Amines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05"/>
    <w:rsid w:val="004B0905"/>
    <w:rsid w:val="004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66BD46-F2DF-477C-A05D-9C4298C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05"/>
  </w:style>
  <w:style w:type="paragraph" w:styleId="Footer">
    <w:name w:val="footer"/>
    <w:basedOn w:val="Normal"/>
    <w:link w:val="FooterChar"/>
    <w:uiPriority w:val="99"/>
    <w:unhideWhenUsed/>
    <w:rsid w:val="004B0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header" Target="head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6592</Words>
  <Characters>37577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</dc:creator>
  <cp:keywords/>
  <dc:description>Created by the HTML-to-RTF Pro DLL .Net 4.6.10.19</dc:description>
  <cp:lastModifiedBy>Suvi</cp:lastModifiedBy>
  <cp:revision>2</cp:revision>
  <dcterms:created xsi:type="dcterms:W3CDTF">2015-07-21T14:58:00Z</dcterms:created>
  <dcterms:modified xsi:type="dcterms:W3CDTF">2015-07-21T14:58:00Z</dcterms:modified>
</cp:coreProperties>
</file>